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A6" w:rsidRDefault="001B5FA6" w:rsidP="001B5FA6">
      <w:pPr>
        <w:pStyle w:val="NoSpacing"/>
        <w:bidi/>
        <w:rPr>
          <w:rFonts w:ascii="Times New Roman" w:hAnsi="Cambria" w:cs="Times New Roman"/>
          <w:sz w:val="72"/>
          <w:szCs w:val="72"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61312" behindDoc="0" locked="0" layoutInCell="1" allowOverlap="1" wp14:anchorId="0DAD5940" wp14:editId="4E45A5A5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820025" cy="768350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inline distT="0" distB="0" distL="0" distR="0" wp14:anchorId="60F08A06" wp14:editId="06EBF547">
            <wp:extent cx="5486400" cy="695325"/>
            <wp:effectExtent l="0" t="0" r="0" b="9525"/>
            <wp:docPr id="5" name="Picture 5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A6" w:rsidRPr="004C56EB" w:rsidRDefault="001B5FA6" w:rsidP="001B5FA6">
      <w:pPr>
        <w:pStyle w:val="NoSpacing"/>
        <w:bidi/>
        <w:rPr>
          <w:rFonts w:ascii="Times New Roman" w:hAnsi="Cambria" w:cs="Times New Roman"/>
          <w:sz w:val="72"/>
          <w:szCs w:val="72"/>
          <w:rtl/>
        </w:rPr>
      </w:pPr>
    </w:p>
    <w:p w:rsidR="001B5FA6" w:rsidRPr="004C56EB" w:rsidRDefault="001B5FA6" w:rsidP="001B5FA6">
      <w:pPr>
        <w:pStyle w:val="NoSpacing"/>
        <w:bidi/>
        <w:jc w:val="center"/>
        <w:rPr>
          <w:rFonts w:ascii="Times New Roman" w:hAnsi="Cambria" w:cs="Times New Roman"/>
          <w:sz w:val="72"/>
          <w:szCs w:val="72"/>
          <w:rtl/>
        </w:rPr>
      </w:pPr>
      <w:r>
        <w:rPr>
          <w:noProof/>
          <w:lang w:bidi="he-IL"/>
        </w:rPr>
        <w:drawing>
          <wp:inline distT="0" distB="0" distL="0" distR="0" wp14:anchorId="252D6A41" wp14:editId="5A5201B3">
            <wp:extent cx="1905000" cy="1143000"/>
            <wp:effectExtent l="0" t="0" r="0" b="0"/>
            <wp:docPr id="6" name="Picture 6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A6" w:rsidRPr="004C56EB" w:rsidRDefault="001B5FA6" w:rsidP="001B5FA6">
      <w:pPr>
        <w:pStyle w:val="NoSpacing"/>
        <w:bidi/>
        <w:rPr>
          <w:rFonts w:ascii="Tahoma" w:hAnsi="Tahoma" w:cs="Tahoma"/>
          <w:sz w:val="72"/>
          <w:szCs w:val="7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1811D0" wp14:editId="11700D9D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7" o:spid="_x0000_s1026" style="position:absolute;margin-left:546.55pt;margin-top:-20.3pt;width:7.15pt;height:882.4pt;flip:x;z-index:25166028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C70A98" wp14:editId="78EE126D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6" o:spid="_x0000_s1026" style="position:absolute;margin-left:41.25pt;margin-top:-20.3pt;width:7.15pt;height:882.4pt;flip:x;z-index:25165926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Pr="004C56EB">
        <w:rPr>
          <w:rFonts w:ascii="Tahoma" w:hAnsi="Tahoma" w:cs="Tahoma"/>
          <w:sz w:val="72"/>
          <w:szCs w:val="72"/>
          <w:rtl/>
          <w:lang w:bidi="he-IL"/>
        </w:rPr>
        <w:t xml:space="preserve">     </w:t>
      </w:r>
    </w:p>
    <w:p w:rsidR="001B5FA6" w:rsidRPr="004C56EB" w:rsidRDefault="001B5FA6" w:rsidP="001B5FA6">
      <w:pPr>
        <w:pStyle w:val="NoSpacing"/>
        <w:bidi/>
        <w:rPr>
          <w:rFonts w:ascii="Tahoma" w:hAnsi="Tahoma" w:cs="Tahoma"/>
          <w:sz w:val="36"/>
          <w:szCs w:val="36"/>
        </w:rPr>
      </w:pPr>
    </w:p>
    <w:p w:rsidR="001B5FA6" w:rsidRPr="004C56EB" w:rsidRDefault="001B5FA6" w:rsidP="001B5FA6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1B5FA6" w:rsidRPr="004C56EB" w:rsidRDefault="001B5FA6" w:rsidP="001B5FA6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1B5FA6" w:rsidRPr="004C56EB" w:rsidRDefault="001B5FA6" w:rsidP="001B5FA6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1B5FA6" w:rsidRPr="004C56EB" w:rsidRDefault="001B5FA6" w:rsidP="001B5FA6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1B5FA6" w:rsidRDefault="001B5FA6" w:rsidP="001B5FA6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1B5FA6" w:rsidRDefault="001B5FA6" w:rsidP="001B5FA6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1B5FA6" w:rsidRDefault="001B5FA6" w:rsidP="001B5FA6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tbl>
      <w:tblPr>
        <w:tblpPr w:leftFromText="180" w:rightFromText="180" w:bottomFromText="65" w:vertAnchor="text" w:tblpXSpec="center" w:tblpYSpec="center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5054"/>
      </w:tblGrid>
      <w:tr w:rsidR="001B5FA6" w:rsidTr="001B5FA6">
        <w:tc>
          <w:tcPr>
            <w:tcW w:w="289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A6" w:rsidRDefault="001B5FA6" w:rsidP="001B5FA6">
            <w:pPr>
              <w:jc w:val="right"/>
              <w:rPr>
                <w:rFonts w:eastAsiaTheme="minorHAnsi"/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4"/>
                <w:szCs w:val="24"/>
                <w:rtl/>
              </w:rPr>
              <w:t>שם ביה"ס, רשות:</w:t>
            </w:r>
          </w:p>
        </w:tc>
        <w:tc>
          <w:tcPr>
            <w:tcW w:w="5054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A6" w:rsidRPr="00AE7C6D" w:rsidRDefault="001B5FA6" w:rsidP="001B5FA6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חט"ב </w:t>
            </w:r>
            <w:proofErr w:type="spellStart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רוגוזין</w:t>
            </w:r>
            <w:proofErr w:type="spellEnd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 ב', קריית אתא</w:t>
            </w:r>
          </w:p>
        </w:tc>
      </w:tr>
      <w:tr w:rsidR="001B5FA6" w:rsidTr="001B5FA6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A6" w:rsidRDefault="001B5FA6" w:rsidP="001B5FA6">
            <w:pPr>
              <w:jc w:val="right"/>
              <w:rPr>
                <w:rFonts w:eastAsiaTheme="minorHAnsi"/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4"/>
                <w:szCs w:val="24"/>
                <w:rtl/>
              </w:rPr>
              <w:t>שם המורה:</w:t>
            </w:r>
          </w:p>
        </w:tc>
        <w:tc>
          <w:tcPr>
            <w:tcW w:w="505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A6" w:rsidRPr="00AE7C6D" w:rsidRDefault="001B5FA6" w:rsidP="001B5FA6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חיה אפל</w:t>
            </w:r>
          </w:p>
        </w:tc>
      </w:tr>
      <w:tr w:rsidR="001B5FA6" w:rsidTr="001B5FA6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A6" w:rsidRDefault="001B5FA6" w:rsidP="001B5FA6">
            <w:pPr>
              <w:jc w:val="right"/>
              <w:rPr>
                <w:rFonts w:eastAsiaTheme="minorHAnsi"/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4"/>
                <w:szCs w:val="24"/>
                <w:rtl/>
              </w:rPr>
              <w:t xml:space="preserve">שם המדריכה: </w:t>
            </w:r>
          </w:p>
        </w:tc>
        <w:tc>
          <w:tcPr>
            <w:tcW w:w="505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A6" w:rsidRPr="00AE7C6D" w:rsidRDefault="001B5FA6" w:rsidP="001B5FA6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ד"ר יוליה גיל</w:t>
            </w:r>
          </w:p>
        </w:tc>
      </w:tr>
      <w:tr w:rsidR="001B5FA6" w:rsidTr="001B5FA6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A6" w:rsidRDefault="001B5FA6" w:rsidP="001B5FA6">
            <w:pPr>
              <w:jc w:val="right"/>
              <w:rPr>
                <w:rFonts w:eastAsiaTheme="minorHAnsi"/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4"/>
                <w:szCs w:val="24"/>
                <w:rtl/>
              </w:rPr>
              <w:t>שם הפעילות:</w:t>
            </w:r>
          </w:p>
        </w:tc>
        <w:tc>
          <w:tcPr>
            <w:tcW w:w="505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A6" w:rsidRPr="00AE7C6D" w:rsidRDefault="001B5FA6" w:rsidP="001B5FA6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 w:rsidRPr="001B5FA6">
              <w:rPr>
                <w:rFonts w:ascii="Arial" w:hAnsi="Arial" w:hint="cs"/>
                <w:b/>
                <w:bCs/>
                <w:color w:val="002060"/>
                <w:sz w:val="28"/>
                <w:szCs w:val="28"/>
                <w:rtl/>
                <w:lang w:bidi="he-IL"/>
              </w:rPr>
              <w:t>מחוון</w:t>
            </w: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 - </w:t>
            </w: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מרעיונות הנאורות עד לזכויות האזרח של ימינו</w:t>
            </w:r>
          </w:p>
        </w:tc>
      </w:tr>
      <w:tr w:rsidR="001B5FA6" w:rsidTr="001B5FA6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A6" w:rsidRDefault="001B5FA6" w:rsidP="001B5FA6">
            <w:pPr>
              <w:jc w:val="right"/>
              <w:rPr>
                <w:rFonts w:eastAsiaTheme="minorHAnsi"/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4"/>
                <w:szCs w:val="24"/>
                <w:rtl/>
              </w:rPr>
              <w:t>תחום תוכן, שכבת גיל:</w:t>
            </w:r>
          </w:p>
        </w:tc>
        <w:tc>
          <w:tcPr>
            <w:tcW w:w="505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A6" w:rsidRPr="00AE7C6D" w:rsidRDefault="001B5FA6" w:rsidP="001B5FA6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היסטוריה, כיתות ח'</w:t>
            </w:r>
          </w:p>
        </w:tc>
      </w:tr>
      <w:tr w:rsidR="001B5FA6" w:rsidTr="001B5FA6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FA6" w:rsidRDefault="001B5FA6" w:rsidP="001B5FA6">
            <w:pPr>
              <w:jc w:val="right"/>
              <w:rPr>
                <w:rFonts w:eastAsiaTheme="minorHAnsi"/>
                <w:b/>
                <w:bCs/>
                <w:color w:val="002060"/>
                <w:sz w:val="26"/>
                <w:szCs w:val="26"/>
              </w:rPr>
            </w:pPr>
            <w:r>
              <w:rPr>
                <w:b/>
                <w:bCs/>
                <w:color w:val="002060"/>
                <w:sz w:val="24"/>
                <w:szCs w:val="24"/>
                <w:rtl/>
              </w:rPr>
              <w:t>שנת פיתוח:</w:t>
            </w:r>
          </w:p>
        </w:tc>
        <w:tc>
          <w:tcPr>
            <w:tcW w:w="505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FA6" w:rsidRPr="00AE7C6D" w:rsidRDefault="001B5FA6" w:rsidP="001B5FA6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 w:rsidRPr="00AE7C6D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תשע"ו, 2015</w:t>
            </w:r>
          </w:p>
        </w:tc>
      </w:tr>
    </w:tbl>
    <w:p w:rsidR="001B5FA6" w:rsidRDefault="001B5FA6" w:rsidP="001B5FA6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1B5FA6" w:rsidRDefault="001B5FA6" w:rsidP="001B5FA6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1B5FA6" w:rsidRDefault="001B5FA6" w:rsidP="001B5FA6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1B5FA6" w:rsidRDefault="001B5FA6" w:rsidP="001B5FA6">
      <w:pPr>
        <w:pStyle w:val="NoSpacing"/>
        <w:bidi/>
        <w:jc w:val="center"/>
        <w:rPr>
          <w:rFonts w:ascii="Arial"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8F36E96" wp14:editId="4DE633ED">
            <wp:simplePos x="0" y="0"/>
            <wp:positionH relativeFrom="column">
              <wp:posOffset>-1143000</wp:posOffset>
            </wp:positionH>
            <wp:positionV relativeFrom="paragraph">
              <wp:posOffset>170180</wp:posOffset>
            </wp:positionV>
            <wp:extent cx="7820025" cy="62547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FA6" w:rsidRDefault="001B5FA6" w:rsidP="001B5FA6">
      <w:pPr>
        <w:bidi/>
        <w:rPr>
          <w:color w:val="002060"/>
          <w:sz w:val="24"/>
          <w:szCs w:val="24"/>
        </w:rPr>
      </w:pPr>
      <w:r w:rsidRPr="00883954">
        <w:rPr>
          <w:rFonts w:asciiTheme="minorBidi" w:hAnsiTheme="minorBidi" w:cstheme="minorBidi"/>
          <w:bCs/>
          <w:color w:val="E36C0A" w:themeColor="accent6" w:themeShade="BF"/>
          <w:sz w:val="36"/>
          <w:szCs w:val="36"/>
          <w:rtl/>
        </w:rPr>
        <w:lastRenderedPageBreak/>
        <w:t>מרעיונות הנאורות עד לזכויות האזרח של ימינו</w:t>
      </w:r>
      <w:r w:rsidRPr="004B4B08">
        <w:rPr>
          <w:color w:val="002060"/>
          <w:sz w:val="24"/>
          <w:szCs w:val="24"/>
          <w:rtl/>
        </w:rPr>
        <w:t xml:space="preserve"> </w:t>
      </w:r>
    </w:p>
    <w:p w:rsidR="001B5FA6" w:rsidRDefault="001B5FA6" w:rsidP="001B5FA6">
      <w:pPr>
        <w:bidi/>
        <w:rPr>
          <w:color w:val="002060"/>
          <w:sz w:val="24"/>
          <w:szCs w:val="24"/>
        </w:rPr>
      </w:pPr>
    </w:p>
    <w:p w:rsidR="001B5FA6" w:rsidRPr="004B4B08" w:rsidRDefault="001B5FA6" w:rsidP="001B5FA6">
      <w:pPr>
        <w:bidi/>
        <w:rPr>
          <w:color w:val="002060"/>
          <w:sz w:val="24"/>
          <w:szCs w:val="24"/>
        </w:rPr>
      </w:pPr>
      <w:r w:rsidRPr="001B5FA6">
        <w:rPr>
          <w:b/>
          <w:bCs/>
          <w:color w:val="002060"/>
          <w:sz w:val="24"/>
          <w:szCs w:val="24"/>
          <w:rtl/>
        </w:rPr>
        <w:t>מח</w:t>
      </w:r>
      <w:r w:rsidRPr="001B5FA6">
        <w:rPr>
          <w:b/>
          <w:bCs/>
          <w:color w:val="002060"/>
          <w:sz w:val="24"/>
          <w:szCs w:val="24"/>
          <w:rtl/>
        </w:rPr>
        <w:t>וון להערכת התוצר הקבוצתי</w:t>
      </w:r>
      <w:r>
        <w:rPr>
          <w:rFonts w:hint="cs"/>
          <w:color w:val="002060"/>
          <w:sz w:val="24"/>
          <w:szCs w:val="24"/>
          <w:rtl/>
        </w:rPr>
        <w:t>:</w:t>
      </w:r>
    </w:p>
    <w:p w:rsidR="001B5FA6" w:rsidRPr="004B4B08" w:rsidRDefault="001B5FA6" w:rsidP="001B5FA6">
      <w:pPr>
        <w:bidi/>
        <w:rPr>
          <w:color w:val="002060"/>
          <w:sz w:val="24"/>
          <w:szCs w:val="24"/>
        </w:rPr>
      </w:pPr>
      <w:bookmarkStart w:id="0" w:name="_GoBack"/>
      <w:bookmarkEnd w:id="0"/>
    </w:p>
    <w:tbl>
      <w:tblPr>
        <w:bidiVisual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8"/>
        <w:gridCol w:w="6378"/>
        <w:gridCol w:w="979"/>
      </w:tblGrid>
      <w:tr w:rsidR="001B5FA6" w:rsidRPr="004B4B08" w:rsidTr="00B45447">
        <w:tc>
          <w:tcPr>
            <w:tcW w:w="16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FA6" w:rsidRPr="004B4B08" w:rsidRDefault="001B5FA6" w:rsidP="00B45447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bCs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Cs/>
                <w:color w:val="002060"/>
                <w:sz w:val="20"/>
                <w:szCs w:val="20"/>
                <w:rtl/>
              </w:rPr>
              <w:t>ממד הערכה</w:t>
            </w:r>
          </w:p>
        </w:tc>
        <w:tc>
          <w:tcPr>
            <w:tcW w:w="6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FA6" w:rsidRPr="004B4B08" w:rsidRDefault="001B5FA6" w:rsidP="00B45447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bCs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Cs/>
                <w:color w:val="002060"/>
                <w:sz w:val="20"/>
                <w:szCs w:val="20"/>
                <w:rtl/>
              </w:rPr>
              <w:t xml:space="preserve">קריטריונים </w:t>
            </w:r>
          </w:p>
        </w:tc>
        <w:tc>
          <w:tcPr>
            <w:tcW w:w="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FA6" w:rsidRPr="004B4B08" w:rsidRDefault="001B5FA6" w:rsidP="00B45447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bCs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Cs/>
                <w:color w:val="002060"/>
                <w:sz w:val="20"/>
                <w:szCs w:val="20"/>
                <w:rtl/>
              </w:rPr>
              <w:t>ניקוד</w:t>
            </w:r>
          </w:p>
        </w:tc>
      </w:tr>
      <w:tr w:rsidR="001B5FA6" w:rsidRPr="004B4B08" w:rsidTr="00B45447">
        <w:tc>
          <w:tcPr>
            <w:tcW w:w="16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FA6" w:rsidRPr="004B4B08" w:rsidRDefault="001B5FA6" w:rsidP="00B45447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bCs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Cs/>
                <w:color w:val="002060"/>
                <w:sz w:val="20"/>
                <w:szCs w:val="20"/>
                <w:rtl/>
              </w:rPr>
              <w:t xml:space="preserve">תוכן היסטורי </w:t>
            </w:r>
          </w:p>
        </w:tc>
        <w:tc>
          <w:tcPr>
            <w:tcW w:w="6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FA6" w:rsidRPr="004B4B08" w:rsidRDefault="001B5FA6" w:rsidP="00B45447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נאמנות לתוכן היסטורי (</w:t>
            </w:r>
            <w:r w:rsidRPr="004B4B08"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>רלוונטיו</w:t>
            </w:r>
            <w:r w:rsidRPr="004B4B08">
              <w:rPr>
                <w:rFonts w:asciiTheme="minorBidi" w:eastAsia="David" w:hAnsiTheme="minorBidi" w:cstheme="minorBidi" w:hint="eastAsia"/>
                <w:b/>
                <w:color w:val="002060"/>
                <w:sz w:val="20"/>
                <w:szCs w:val="20"/>
                <w:rtl/>
              </w:rPr>
              <w:t>ת</w:t>
            </w: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 xml:space="preserve"> למשימה) הכוללים :דיוק היסטורי, התפתחות הזכות לאורך ההיסטוריה. </w:t>
            </w:r>
          </w:p>
          <w:p w:rsidR="001B5FA6" w:rsidRPr="004B4B08" w:rsidRDefault="001B5FA6" w:rsidP="00B45447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הכללה של  טקסט, תמונה ומדיה</w:t>
            </w:r>
          </w:p>
        </w:tc>
        <w:tc>
          <w:tcPr>
            <w:tcW w:w="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FA6" w:rsidRPr="004B4B08" w:rsidRDefault="001B5FA6" w:rsidP="00B45447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</w:rPr>
              <w:t>35%</w:t>
            </w:r>
          </w:p>
        </w:tc>
      </w:tr>
      <w:tr w:rsidR="001B5FA6" w:rsidRPr="004B4B08" w:rsidTr="00B45447">
        <w:tc>
          <w:tcPr>
            <w:tcW w:w="16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FA6" w:rsidRPr="004B4B08" w:rsidRDefault="001B5FA6" w:rsidP="00B45447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bCs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Cs/>
                <w:color w:val="002060"/>
                <w:sz w:val="20"/>
                <w:szCs w:val="20"/>
                <w:rtl/>
              </w:rPr>
              <w:t>תהליך העבודה</w:t>
            </w:r>
          </w:p>
        </w:tc>
        <w:tc>
          <w:tcPr>
            <w:tcW w:w="6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FA6" w:rsidRPr="004B4B08" w:rsidRDefault="001B5FA6" w:rsidP="00B45447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מידת הש</w:t>
            </w:r>
            <w:r w:rsidRPr="004B4B08"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>י</w:t>
            </w: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תופ</w:t>
            </w:r>
            <w:r w:rsidRPr="004B4B08"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>י</w:t>
            </w: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ות בקבוצה</w:t>
            </w:r>
            <w:r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 xml:space="preserve">: </w:t>
            </w: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חלוקה שווה בנטל</w:t>
            </w:r>
            <w:r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 xml:space="preserve"> </w:t>
            </w: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(קהילה לומדת -</w:t>
            </w:r>
            <w:r w:rsidRPr="004B4B08">
              <w:rPr>
                <w:rFonts w:asciiTheme="minorBidi" w:eastAsia="David" w:hAnsiTheme="minorBidi" w:cstheme="minorBidi"/>
                <w:color w:val="002060"/>
                <w:sz w:val="20"/>
                <w:szCs w:val="20"/>
                <w:rtl/>
              </w:rPr>
              <w:t>*אחד בשביל כולם,</w:t>
            </w:r>
            <w:r w:rsidRPr="004B4B08">
              <w:rPr>
                <w:rFonts w:asciiTheme="minorBidi" w:eastAsia="David" w:hAnsiTheme="minorBidi" w:cstheme="minorBidi" w:hint="cs"/>
                <w:color w:val="002060"/>
                <w:sz w:val="20"/>
                <w:szCs w:val="20"/>
                <w:rtl/>
              </w:rPr>
              <w:t xml:space="preserve"> </w:t>
            </w:r>
            <w:r w:rsidRPr="004B4B08">
              <w:rPr>
                <w:rFonts w:asciiTheme="minorBidi" w:eastAsia="David" w:hAnsiTheme="minorBidi" w:cstheme="minorBidi"/>
                <w:color w:val="002060"/>
                <w:sz w:val="20"/>
                <w:szCs w:val="20"/>
                <w:rtl/>
              </w:rPr>
              <w:t>כולם בשביל אחד</w:t>
            </w:r>
            <w:r>
              <w:rPr>
                <w:rFonts w:asciiTheme="minorBidi" w:eastAsia="David" w:hAnsiTheme="minorBidi" w:cstheme="minorBidi" w:hint="cs"/>
                <w:color w:val="002060"/>
                <w:sz w:val="20"/>
                <w:szCs w:val="20"/>
                <w:rtl/>
              </w:rPr>
              <w:t>)</w:t>
            </w:r>
            <w:r>
              <w:rPr>
                <w:rFonts w:asciiTheme="minorBidi" w:eastAsia="David" w:hAnsiTheme="minorBidi" w:cstheme="minorBidi"/>
                <w:color w:val="002060"/>
                <w:sz w:val="20"/>
                <w:szCs w:val="20"/>
              </w:rPr>
              <w:t>;</w:t>
            </w:r>
            <w:r>
              <w:rPr>
                <w:rFonts w:asciiTheme="minorBidi" w:eastAsia="David" w:hAnsiTheme="minorBidi" w:cstheme="minorBidi" w:hint="cs"/>
                <w:color w:val="002060"/>
                <w:sz w:val="20"/>
                <w:szCs w:val="20"/>
                <w:rtl/>
              </w:rPr>
              <w:t xml:space="preserve"> נ</w:t>
            </w: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 xml:space="preserve">יצול </w:t>
            </w:r>
            <w:r w:rsidRPr="004B4B08"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>מרבי</w:t>
            </w: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 xml:space="preserve"> של זמן שיעור</w:t>
            </w:r>
          </w:p>
        </w:tc>
        <w:tc>
          <w:tcPr>
            <w:tcW w:w="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FA6" w:rsidRPr="004B4B08" w:rsidRDefault="001B5FA6" w:rsidP="00B45447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</w:rPr>
              <w:t>20%</w:t>
            </w:r>
          </w:p>
          <w:p w:rsidR="001B5FA6" w:rsidRPr="004B4B08" w:rsidRDefault="001B5FA6" w:rsidP="00B45447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</w:p>
          <w:p w:rsidR="001B5FA6" w:rsidRPr="004B4B08" w:rsidRDefault="001B5FA6" w:rsidP="00B45447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</w:rPr>
              <w:t>5%</w:t>
            </w:r>
          </w:p>
        </w:tc>
      </w:tr>
      <w:tr w:rsidR="001B5FA6" w:rsidRPr="004B4B08" w:rsidTr="00B45447">
        <w:tc>
          <w:tcPr>
            <w:tcW w:w="16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FA6" w:rsidRPr="004B4B08" w:rsidRDefault="001B5FA6" w:rsidP="00B45447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bCs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Cs/>
                <w:color w:val="002060"/>
                <w:sz w:val="20"/>
                <w:szCs w:val="20"/>
                <w:rtl/>
              </w:rPr>
              <w:t>ניסוח והבעה</w:t>
            </w:r>
          </w:p>
        </w:tc>
        <w:tc>
          <w:tcPr>
            <w:tcW w:w="6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FA6" w:rsidRPr="004B4B08" w:rsidRDefault="001B5FA6" w:rsidP="00B45447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שימוש בשפה רהוטה,</w:t>
            </w:r>
            <w:r w:rsidRPr="004B4B08"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 xml:space="preserve"> </w:t>
            </w: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 xml:space="preserve">הקפדה על סמני פיסוק  </w:t>
            </w:r>
            <w:r w:rsidRPr="004B4B08"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>והימנעו</w:t>
            </w:r>
            <w:r w:rsidRPr="004B4B08">
              <w:rPr>
                <w:rFonts w:asciiTheme="minorBidi" w:eastAsia="David" w:hAnsiTheme="minorBidi" w:cstheme="minorBidi" w:hint="eastAsia"/>
                <w:b/>
                <w:color w:val="002060"/>
                <w:sz w:val="20"/>
                <w:szCs w:val="20"/>
                <w:rtl/>
              </w:rPr>
              <w:t>ת</w:t>
            </w: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 xml:space="preserve"> משגיאות כתיב</w:t>
            </w:r>
          </w:p>
        </w:tc>
        <w:tc>
          <w:tcPr>
            <w:tcW w:w="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FA6" w:rsidRPr="004B4B08" w:rsidRDefault="001B5FA6" w:rsidP="00B45447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</w:rPr>
              <w:t>10%</w:t>
            </w:r>
          </w:p>
        </w:tc>
      </w:tr>
      <w:tr w:rsidR="001B5FA6" w:rsidRPr="004B4B08" w:rsidTr="00B45447">
        <w:tc>
          <w:tcPr>
            <w:tcW w:w="16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FA6" w:rsidRPr="004B4B08" w:rsidRDefault="001B5FA6" w:rsidP="00B45447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bCs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Cs/>
                <w:color w:val="002060"/>
                <w:sz w:val="20"/>
                <w:szCs w:val="20"/>
                <w:rtl/>
              </w:rPr>
              <w:t xml:space="preserve">הגשה בזמן </w:t>
            </w:r>
          </w:p>
        </w:tc>
        <w:tc>
          <w:tcPr>
            <w:tcW w:w="6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FA6" w:rsidRPr="004B4B08" w:rsidRDefault="001B5FA6" w:rsidP="00B45447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>עמידה ב</w:t>
            </w: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תאריך הגשה סופי</w:t>
            </w:r>
            <w:r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FA6" w:rsidRPr="004B4B08" w:rsidRDefault="001B5FA6" w:rsidP="00B45447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</w:rPr>
              <w:t>10%</w:t>
            </w:r>
          </w:p>
        </w:tc>
      </w:tr>
      <w:tr w:rsidR="001B5FA6" w:rsidRPr="004B4B08" w:rsidTr="00B45447">
        <w:tc>
          <w:tcPr>
            <w:tcW w:w="16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FA6" w:rsidRPr="004B4B08" w:rsidRDefault="001B5FA6" w:rsidP="00B45447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bCs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Cs/>
                <w:color w:val="002060"/>
                <w:sz w:val="20"/>
                <w:szCs w:val="20"/>
                <w:rtl/>
              </w:rPr>
              <w:t>איכות התוצר הסופי</w:t>
            </w:r>
          </w:p>
        </w:tc>
        <w:tc>
          <w:tcPr>
            <w:tcW w:w="6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FA6" w:rsidRDefault="001B5FA6" w:rsidP="00B45447">
            <w:pPr>
              <w:widowControl w:val="0"/>
              <w:bidi/>
              <w:spacing w:line="240" w:lineRule="auto"/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</w:pP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הקפדה על צורה חיצונית אסטטית של התוצר</w:t>
            </w:r>
            <w:r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 xml:space="preserve">. </w:t>
            </w:r>
          </w:p>
          <w:p w:rsidR="001B5FA6" w:rsidRPr="004B4B08" w:rsidRDefault="001B5FA6" w:rsidP="00B45447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על האותיות להיות גדולות וקריאות</w:t>
            </w:r>
            <w:r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>.</w:t>
            </w:r>
          </w:p>
          <w:p w:rsidR="001B5FA6" w:rsidRPr="004B4B08" w:rsidRDefault="001B5FA6" w:rsidP="00B45447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שער ובו  יצוינו</w:t>
            </w:r>
            <w:r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 xml:space="preserve"> </w:t>
            </w: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שמות התלמ</w:t>
            </w:r>
            <w:r w:rsidRPr="004B4B08"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>י</w:t>
            </w: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דים,</w:t>
            </w:r>
            <w:r w:rsidRPr="004B4B08"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 xml:space="preserve"> </w:t>
            </w: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מקצוע,</w:t>
            </w:r>
            <w:r w:rsidRPr="004B4B08"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 xml:space="preserve"> </w:t>
            </w: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שם המורה וכיתה</w:t>
            </w:r>
            <w:r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>.</w:t>
            </w:r>
          </w:p>
        </w:tc>
        <w:tc>
          <w:tcPr>
            <w:tcW w:w="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FA6" w:rsidRPr="004B4B08" w:rsidRDefault="001B5FA6" w:rsidP="00B45447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</w:rPr>
              <w:t>10%</w:t>
            </w:r>
          </w:p>
          <w:p w:rsidR="001B5FA6" w:rsidRPr="004B4B08" w:rsidRDefault="001B5FA6" w:rsidP="00B45447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</w:p>
          <w:p w:rsidR="001B5FA6" w:rsidRPr="004B4B08" w:rsidRDefault="001B5FA6" w:rsidP="00B45447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</w:p>
        </w:tc>
      </w:tr>
      <w:tr w:rsidR="001B5FA6" w:rsidRPr="004B4B08" w:rsidTr="00B45447">
        <w:tc>
          <w:tcPr>
            <w:tcW w:w="16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FA6" w:rsidRPr="004B4B08" w:rsidRDefault="001B5FA6" w:rsidP="00B45447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bCs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Cs/>
                <w:color w:val="002060"/>
                <w:sz w:val="20"/>
                <w:szCs w:val="20"/>
                <w:rtl/>
              </w:rPr>
              <w:t xml:space="preserve">הצגת התוצר </w:t>
            </w:r>
          </w:p>
        </w:tc>
        <w:tc>
          <w:tcPr>
            <w:tcW w:w="6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FA6" w:rsidRPr="004B4B08" w:rsidRDefault="001B5FA6" w:rsidP="00B45447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כל חברי הקבוצה פעילים באופן מלא בהצגת התוצר</w:t>
            </w:r>
            <w:r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>.</w:t>
            </w: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 xml:space="preserve"> </w:t>
            </w:r>
          </w:p>
          <w:p w:rsidR="001B5FA6" w:rsidRPr="004B4B08" w:rsidRDefault="001B5FA6" w:rsidP="00B45447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העברת המסר באופן בהיר,</w:t>
            </w:r>
            <w:r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ברור</w:t>
            </w: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,</w:t>
            </w:r>
            <w:r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 xml:space="preserve"> </w:t>
            </w: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מעני</w:t>
            </w:r>
            <w:r w:rsidRPr="004B4B08"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>י</w:t>
            </w: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  <w:rtl/>
              </w:rPr>
              <w:t>ן ומגוון</w:t>
            </w:r>
            <w:r>
              <w:rPr>
                <w:rFonts w:asciiTheme="minorBidi" w:eastAsia="David" w:hAnsiTheme="minorBidi" w:cstheme="minorBidi" w:hint="cs"/>
                <w:b/>
                <w:color w:val="002060"/>
                <w:sz w:val="20"/>
                <w:szCs w:val="20"/>
                <w:rtl/>
              </w:rPr>
              <w:t>.</w:t>
            </w:r>
          </w:p>
        </w:tc>
        <w:tc>
          <w:tcPr>
            <w:tcW w:w="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FA6" w:rsidRPr="004B4B08" w:rsidRDefault="001B5FA6" w:rsidP="00B45447">
            <w:pPr>
              <w:widowControl w:val="0"/>
              <w:bidi/>
              <w:spacing w:line="240" w:lineRule="auto"/>
              <w:rPr>
                <w:rFonts w:asciiTheme="minorBidi" w:hAnsiTheme="minorBidi" w:cstheme="minorBidi"/>
                <w:color w:val="002060"/>
                <w:sz w:val="20"/>
                <w:szCs w:val="20"/>
              </w:rPr>
            </w:pPr>
            <w:r w:rsidRPr="004B4B08">
              <w:rPr>
                <w:rFonts w:asciiTheme="minorBidi" w:eastAsia="David" w:hAnsiTheme="minorBidi" w:cstheme="minorBidi"/>
                <w:b/>
                <w:color w:val="002060"/>
                <w:sz w:val="20"/>
                <w:szCs w:val="20"/>
              </w:rPr>
              <w:t>10%</w:t>
            </w:r>
          </w:p>
        </w:tc>
      </w:tr>
    </w:tbl>
    <w:p w:rsidR="00522522" w:rsidRDefault="00522522" w:rsidP="001B5FA6">
      <w:pPr>
        <w:bidi/>
      </w:pPr>
    </w:p>
    <w:sectPr w:rsidR="00522522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94" w:rsidRDefault="00373A94" w:rsidP="001B5FA6">
      <w:pPr>
        <w:spacing w:line="240" w:lineRule="auto"/>
      </w:pPr>
      <w:r>
        <w:separator/>
      </w:r>
    </w:p>
  </w:endnote>
  <w:endnote w:type="continuationSeparator" w:id="0">
    <w:p w:rsidR="00373A94" w:rsidRDefault="00373A94" w:rsidP="001B5F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94" w:rsidRDefault="00373A94" w:rsidP="001B5FA6">
      <w:pPr>
        <w:spacing w:line="240" w:lineRule="auto"/>
      </w:pPr>
      <w:r>
        <w:separator/>
      </w:r>
    </w:p>
  </w:footnote>
  <w:footnote w:type="continuationSeparator" w:id="0">
    <w:p w:rsidR="00373A94" w:rsidRDefault="00373A94" w:rsidP="001B5F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A6" w:rsidRDefault="001B5FA6">
    <w:pPr>
      <w:pStyle w:val="Header"/>
    </w:pPr>
    <w:r>
      <w:rPr>
        <w:b/>
        <w:noProof/>
        <w:sz w:val="18"/>
        <w:szCs w:val="18"/>
        <w:rtl/>
      </w:rPr>
      <w:drawing>
        <wp:anchor distT="0" distB="0" distL="114300" distR="114300" simplePos="0" relativeHeight="251659264" behindDoc="0" locked="0" layoutInCell="1" allowOverlap="1" wp14:anchorId="29AED71D" wp14:editId="337F3DDD">
          <wp:simplePos x="0" y="0"/>
          <wp:positionH relativeFrom="column">
            <wp:posOffset>-1046508</wp:posOffset>
          </wp:positionH>
          <wp:positionV relativeFrom="paragraph">
            <wp:posOffset>-329068</wp:posOffset>
          </wp:positionV>
          <wp:extent cx="1063625" cy="638175"/>
          <wp:effectExtent l="0" t="0" r="3175" b="9525"/>
          <wp:wrapNone/>
          <wp:docPr id="3" name="Picture 3" descr="K:\כתום\KATOM logo templates\katom-kata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כתום\KATOM logo templates\katom-katan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A6"/>
    <w:rsid w:val="001B5FA6"/>
    <w:rsid w:val="00373A94"/>
    <w:rsid w:val="0052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5FA6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1B5FA6"/>
    <w:pPr>
      <w:spacing w:line="240" w:lineRule="auto"/>
    </w:pPr>
    <w:rPr>
      <w:rFonts w:ascii="Calibri" w:eastAsia="Times New Roman" w:hAnsi="Calibri"/>
      <w:color w:val="auto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1B5FA6"/>
    <w:rPr>
      <w:rFonts w:ascii="Calibri" w:eastAsia="Times New Roman" w:hAnsi="Calibri" w:cs="Arial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F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A6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FA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FA6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B5FA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FA6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5FA6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1B5FA6"/>
    <w:pPr>
      <w:spacing w:line="240" w:lineRule="auto"/>
    </w:pPr>
    <w:rPr>
      <w:rFonts w:ascii="Calibri" w:eastAsia="Times New Roman" w:hAnsi="Calibri"/>
      <w:color w:val="auto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1B5FA6"/>
    <w:rPr>
      <w:rFonts w:ascii="Calibri" w:eastAsia="Times New Roman" w:hAnsi="Calibri" w:cs="Arial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F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A6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FA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FA6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B5FA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FA6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Carmit Pion</dc:creator>
  <cp:lastModifiedBy>Carmit Pion</cp:lastModifiedBy>
  <cp:revision>1</cp:revision>
  <dcterms:created xsi:type="dcterms:W3CDTF">2017-02-27T13:59:00Z</dcterms:created>
  <dcterms:modified xsi:type="dcterms:W3CDTF">2017-02-27T14:04:00Z</dcterms:modified>
</cp:coreProperties>
</file>