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B7" w:rsidRDefault="004D38B7" w:rsidP="004D38B7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bookmarkStart w:id="0" w:name="_GoBack"/>
      <w:bookmarkEnd w:id="0"/>
      <w:r>
        <w:rPr>
          <w:noProof/>
          <w:lang w:bidi="he-IL"/>
        </w:rPr>
        <w:drawing>
          <wp:inline distT="0" distB="0" distL="0" distR="0" wp14:anchorId="7C121A11" wp14:editId="5D7F0AAA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B7" w:rsidRPr="004C56EB" w:rsidRDefault="004D38B7" w:rsidP="004D38B7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4D38B7" w:rsidRPr="004C56EB" w:rsidRDefault="004D38B7" w:rsidP="004D38B7">
      <w:pPr>
        <w:pStyle w:val="NoSpacing"/>
        <w:bidi/>
        <w:jc w:val="center"/>
        <w:rPr>
          <w:rFonts w:ascii="Times New Roman" w:hAnsi="Cambria" w:cs="Times New Roman"/>
          <w:sz w:val="72"/>
          <w:szCs w:val="72"/>
        </w:rPr>
      </w:pPr>
      <w:r>
        <w:rPr>
          <w:noProof/>
          <w:lang w:bidi="he-IL"/>
        </w:rPr>
        <w:drawing>
          <wp:inline distT="0" distB="0" distL="0" distR="0" wp14:anchorId="2180C6A4" wp14:editId="64514B9B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B7" w:rsidRPr="004C56EB" w:rsidRDefault="004D38B7" w:rsidP="004D38B7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FF0BF5" wp14:editId="007A81E9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336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D67B31" wp14:editId="1D4105CF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4D38B7" w:rsidRPr="004C56EB" w:rsidRDefault="004D38B7" w:rsidP="004D38B7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4D38B7" w:rsidRPr="004C56EB" w:rsidRDefault="004D38B7" w:rsidP="004D38B7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D38B7" w:rsidRPr="004C56EB" w:rsidRDefault="004D38B7" w:rsidP="004D38B7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D38B7" w:rsidRPr="004C56EB" w:rsidRDefault="004D38B7" w:rsidP="004D38B7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4D38B7" w:rsidRDefault="004D38B7" w:rsidP="004D38B7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D38B7" w:rsidRDefault="004D38B7" w:rsidP="004D38B7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D38B7" w:rsidRDefault="004D38B7" w:rsidP="004D38B7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4962"/>
      </w:tblGrid>
      <w:tr w:rsidR="004D38B7" w:rsidTr="000F5E89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B7" w:rsidRDefault="004D38B7" w:rsidP="000F5E89">
            <w:pPr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המדריכה: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B7" w:rsidRPr="00AE7C6D" w:rsidRDefault="004D38B7" w:rsidP="00DB77A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ורד שפירא</w:t>
            </w:r>
          </w:p>
        </w:tc>
      </w:tr>
      <w:tr w:rsidR="004D38B7" w:rsidTr="000F5E89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B7" w:rsidRDefault="004D38B7" w:rsidP="000F5E89">
            <w:pPr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B7" w:rsidRPr="000F5E89" w:rsidRDefault="004D38B7" w:rsidP="00CD3977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</w:rPr>
            </w:pPr>
            <w:r w:rsidRPr="000F5E89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he-IL"/>
              </w:rPr>
              <w:t>קצב נשימה בשמרים:</w:t>
            </w:r>
            <w:r w:rsidRPr="000F5E89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he-IL"/>
              </w:rPr>
              <w:br/>
            </w:r>
            <w:r w:rsidRPr="000F5E89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he-IL"/>
              </w:rPr>
              <w:t xml:space="preserve">פעילות </w:t>
            </w:r>
            <w:r w:rsidR="00683CD0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he-IL"/>
              </w:rPr>
              <w:t>2</w:t>
            </w:r>
            <w:r w:rsidR="00706E5B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he-IL"/>
              </w:rPr>
              <w:t xml:space="preserve"> </w:t>
            </w:r>
            <w:r w:rsidR="00683CD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he-IL"/>
              </w:rPr>
              <w:t>–</w:t>
            </w:r>
            <w:r w:rsidR="00706E5B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he-IL"/>
              </w:rPr>
              <w:t xml:space="preserve"> </w:t>
            </w:r>
            <w:r w:rsidR="00683CD0">
              <w:rPr>
                <w:rFonts w:ascii="Arial" w:hAnsi="Arial" w:hint="cs"/>
                <w:b/>
                <w:bCs/>
                <w:color w:val="002060"/>
                <w:sz w:val="22"/>
                <w:szCs w:val="22"/>
                <w:rtl/>
                <w:lang w:bidi="he-IL"/>
              </w:rPr>
              <w:t xml:space="preserve">מדידת קצב הנשימה בשמרים עם סוכרוז </w:t>
            </w:r>
          </w:p>
        </w:tc>
      </w:tr>
      <w:tr w:rsidR="004D38B7" w:rsidTr="000F5E89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B7" w:rsidRDefault="004D38B7" w:rsidP="000F5E89">
            <w:pPr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B7" w:rsidRPr="00AE7C6D" w:rsidRDefault="004D38B7" w:rsidP="00DB77A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78159C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מדעים, </w:t>
            </w:r>
            <w:r w:rsidRPr="00680D0F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חטיבת ביניים</w:t>
            </w:r>
          </w:p>
        </w:tc>
      </w:tr>
      <w:tr w:rsidR="004D38B7" w:rsidTr="000F5E89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B7" w:rsidRDefault="004D38B7" w:rsidP="000F5E89">
            <w:pPr>
              <w:rPr>
                <w:rFonts w:ascii="Arial" w:eastAsiaTheme="minorHAnsi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B7" w:rsidRPr="00AE7C6D" w:rsidRDefault="004D38B7" w:rsidP="00DB77A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6</w:t>
            </w:r>
          </w:p>
        </w:tc>
      </w:tr>
    </w:tbl>
    <w:p w:rsidR="004D38B7" w:rsidRDefault="004D38B7" w:rsidP="004D38B7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D38B7" w:rsidRDefault="004D38B7" w:rsidP="004D38B7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4D38B7" w:rsidRDefault="004D38B7" w:rsidP="004D38B7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D38B7" w:rsidRDefault="004D38B7" w:rsidP="004D38B7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D38B7" w:rsidRPr="008D589F" w:rsidRDefault="004D38B7" w:rsidP="004D38B7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4D38B7" w:rsidRPr="004C56EB" w:rsidRDefault="004D38B7" w:rsidP="004D38B7">
      <w:pPr>
        <w:pStyle w:val="NoSpacing"/>
        <w:bidi/>
        <w:rPr>
          <w:rFonts w:ascii="Cambria" w:hAnsi="Cambria" w:cs="Times New Roman"/>
          <w:sz w:val="36"/>
          <w:szCs w:val="36"/>
        </w:rPr>
      </w:pPr>
    </w:p>
    <w:p w:rsidR="004D38B7" w:rsidRPr="00640DBD" w:rsidRDefault="004D38B7" w:rsidP="004D38B7">
      <w:pPr>
        <w:pStyle w:val="NoSpacing"/>
        <w:bidi/>
        <w:jc w:val="center"/>
        <w:rPr>
          <w:b/>
          <w:bCs/>
          <w:sz w:val="32"/>
          <w:szCs w:val="32"/>
        </w:rPr>
      </w:pPr>
    </w:p>
    <w:p w:rsidR="004D38B7" w:rsidRDefault="004D38B7" w:rsidP="004D38B7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4D38B7" w:rsidRDefault="004D38B7" w:rsidP="004D38B7">
      <w:pPr>
        <w:rPr>
          <w:rFonts w:asciiTheme="minorHAnsi" w:hAnsiTheme="minorHAnsi" w:cstheme="minorBidi"/>
          <w:i/>
          <w:iCs/>
          <w:color w:val="A6A6A6" w:themeColor="background1" w:themeShade="A6"/>
          <w:highlight w:val="yellow"/>
          <w:rtl/>
        </w:rPr>
      </w:pPr>
    </w:p>
    <w:p w:rsidR="004D38B7" w:rsidRDefault="004D38B7" w:rsidP="004D38B7">
      <w:pPr>
        <w:rPr>
          <w:rFonts w:asciiTheme="minorHAnsi" w:hAnsiTheme="minorHAnsi" w:cstheme="minorBidi"/>
          <w:i/>
          <w:iCs/>
          <w:color w:val="A6A6A6" w:themeColor="background1" w:themeShade="A6"/>
          <w:highlight w:val="yellow"/>
          <w:rtl/>
        </w:rPr>
      </w:pPr>
    </w:p>
    <w:p w:rsidR="004D38B7" w:rsidRDefault="004D38B7">
      <w:pPr>
        <w:bidi w:val="0"/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</w:pPr>
      <w:r w:rsidRPr="004D38B7">
        <w:rPr>
          <w:rFonts w:asciiTheme="minorBidi" w:hAnsiTheme="minorBidi" w:cstheme="minorBidi"/>
          <w:b/>
          <w:bCs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24F4E1D" wp14:editId="6774AB97">
            <wp:simplePos x="0" y="0"/>
            <wp:positionH relativeFrom="column">
              <wp:posOffset>-990600</wp:posOffset>
            </wp:positionH>
            <wp:positionV relativeFrom="paragraph">
              <wp:posOffset>-8257540</wp:posOffset>
            </wp:positionV>
            <wp:extent cx="7820025" cy="7683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8B7">
        <w:rPr>
          <w:rFonts w:asciiTheme="minorBidi" w:hAnsiTheme="minorBidi" w:cstheme="minorBidi"/>
          <w:b/>
          <w:bCs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DEBC8BC" wp14:editId="49808EAB">
            <wp:simplePos x="0" y="0"/>
            <wp:positionH relativeFrom="column">
              <wp:posOffset>-990600</wp:posOffset>
            </wp:positionH>
            <wp:positionV relativeFrom="paragraph">
              <wp:posOffset>633095</wp:posOffset>
            </wp:positionV>
            <wp:extent cx="7820025" cy="6254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  <w:br w:type="page"/>
      </w:r>
    </w:p>
    <w:p w:rsidR="00A87621" w:rsidRDefault="00A87621" w:rsidP="00A87621">
      <w:pPr>
        <w:spacing w:before="120" w:after="0" w:line="320" w:lineRule="exact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lastRenderedPageBreak/>
        <w:t xml:space="preserve">פעילות 2: </w:t>
      </w:r>
      <w:r w:rsidRPr="00B6379A"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t xml:space="preserve">ניסוי </w:t>
      </w:r>
      <w:r w:rsidRPr="00B6379A">
        <w:rPr>
          <w:rFonts w:asciiTheme="minorBidi" w:hAnsiTheme="minorBidi" w:cstheme="minorBidi"/>
          <w:b/>
          <w:bCs/>
          <w:color w:val="E36C0A" w:themeColor="accent6" w:themeShade="BF"/>
          <w:sz w:val="24"/>
          <w:szCs w:val="24"/>
          <w:rtl/>
        </w:rPr>
        <w:t>–</w:t>
      </w:r>
      <w:r w:rsidRPr="00B6379A">
        <w:rPr>
          <w:rFonts w:asciiTheme="minorBidi" w:hAnsiTheme="minorBidi" w:cstheme="minorBidi" w:hint="cs"/>
          <w:b/>
          <w:bCs/>
          <w:color w:val="E36C0A" w:themeColor="accent6" w:themeShade="BF"/>
          <w:sz w:val="24"/>
          <w:szCs w:val="24"/>
          <w:rtl/>
        </w:rPr>
        <w:t xml:space="preserve"> מדידת קצב הנשימה בשמרים עם סוכרוז (דו-סוכר).</w:t>
      </w:r>
    </w:p>
    <w:p w:rsidR="00A87621" w:rsidRDefault="00A87621" w:rsidP="00A87621">
      <w:pPr>
        <w:pStyle w:val="ListBullet"/>
        <w:numPr>
          <w:ilvl w:val="0"/>
          <w:numId w:val="0"/>
        </w:numPr>
        <w:bidi/>
        <w:ind w:left="-7" w:firstLine="7"/>
        <w:jc w:val="both"/>
        <w:rPr>
          <w:b/>
          <w:bCs/>
          <w:color w:val="002060"/>
          <w:sz w:val="24"/>
          <w:szCs w:val="24"/>
          <w:rtl/>
        </w:rPr>
      </w:pPr>
      <w:r w:rsidRPr="008D2E38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</w:p>
    <w:p w:rsidR="00A87621" w:rsidRPr="00F22A8B" w:rsidRDefault="00683CD0" w:rsidP="00A87621">
      <w:pPr>
        <w:pStyle w:val="ListBullet"/>
        <w:numPr>
          <w:ilvl w:val="0"/>
          <w:numId w:val="0"/>
        </w:numPr>
        <w:bidi/>
        <w:ind w:left="-7" w:firstLine="7"/>
        <w:jc w:val="both"/>
        <w:rPr>
          <w:color w:val="002060"/>
          <w:sz w:val="24"/>
          <w:szCs w:val="24"/>
          <w:rtl/>
        </w:rPr>
      </w:pPr>
      <w:r>
        <w:rPr>
          <w:rFonts w:hint="cs"/>
          <w:b/>
          <w:bCs/>
          <w:color w:val="002060"/>
          <w:sz w:val="24"/>
          <w:szCs w:val="24"/>
          <w:rtl/>
        </w:rPr>
        <w:t>הידעתם</w:t>
      </w:r>
      <w:r w:rsidR="00A87621">
        <w:rPr>
          <w:rFonts w:hint="cs"/>
          <w:b/>
          <w:bCs/>
          <w:color w:val="002060"/>
          <w:sz w:val="24"/>
          <w:szCs w:val="24"/>
          <w:rtl/>
        </w:rPr>
        <w:t xml:space="preserve">? </w:t>
      </w:r>
      <w:r w:rsidR="00A87621" w:rsidRPr="00F22A8B">
        <w:rPr>
          <w:rFonts w:hint="cs"/>
          <w:color w:val="002060"/>
          <w:sz w:val="24"/>
          <w:szCs w:val="24"/>
          <w:rtl/>
        </w:rPr>
        <w:t xml:space="preserve">שמרים אוכלים סוכר אותו הם מפרקים לצרכי הנשימה התאית והפקת אנרגיה. </w:t>
      </w:r>
    </w:p>
    <w:p w:rsidR="00F86A27" w:rsidRDefault="00F86A27" w:rsidP="00A87621">
      <w:pPr>
        <w:pStyle w:val="ListBullet"/>
        <w:numPr>
          <w:ilvl w:val="0"/>
          <w:numId w:val="0"/>
        </w:numPr>
        <w:bidi/>
        <w:ind w:left="-7" w:firstLine="7"/>
        <w:rPr>
          <w:b/>
          <w:bCs/>
          <w:color w:val="E36C0A" w:themeColor="accent6" w:themeShade="BF"/>
          <w:sz w:val="24"/>
          <w:szCs w:val="24"/>
          <w:rtl/>
        </w:rPr>
      </w:pPr>
    </w:p>
    <w:p w:rsidR="00A87621" w:rsidRPr="007E31EB" w:rsidRDefault="00A87621" w:rsidP="00F86A27">
      <w:pPr>
        <w:pStyle w:val="ListBullet"/>
        <w:numPr>
          <w:ilvl w:val="0"/>
          <w:numId w:val="0"/>
        </w:numPr>
        <w:bidi/>
        <w:ind w:left="-7" w:firstLine="7"/>
        <w:rPr>
          <w:b/>
          <w:bCs/>
          <w:color w:val="E36C0A" w:themeColor="accent6" w:themeShade="BF"/>
          <w:sz w:val="24"/>
          <w:szCs w:val="24"/>
          <w:rtl/>
        </w:rPr>
      </w:pPr>
      <w:r w:rsidRPr="007E31EB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מטרת הניסוי: </w:t>
      </w:r>
    </w:p>
    <w:p w:rsidR="00A87621" w:rsidRDefault="00A87621" w:rsidP="00A87621">
      <w:pPr>
        <w:pStyle w:val="ListBullet"/>
        <w:numPr>
          <w:ilvl w:val="0"/>
          <w:numId w:val="0"/>
        </w:numPr>
        <w:bidi/>
        <w:ind w:left="-7" w:firstLine="7"/>
        <w:rPr>
          <w:b/>
          <w:bCs/>
          <w:color w:val="002060"/>
          <w:sz w:val="24"/>
          <w:szCs w:val="24"/>
          <w:rtl/>
        </w:rPr>
      </w:pPr>
      <w:r>
        <w:rPr>
          <w:rFonts w:hint="cs"/>
          <w:b/>
          <w:bCs/>
          <w:color w:val="002060"/>
          <w:sz w:val="24"/>
          <w:szCs w:val="24"/>
          <w:rtl/>
        </w:rPr>
        <w:t>מדידת קצב בנשימה בשמרים כתלות בכמות הסוכר</w:t>
      </w:r>
    </w:p>
    <w:p w:rsidR="00A87621" w:rsidRPr="00F86A27" w:rsidRDefault="00A87621" w:rsidP="00A87621">
      <w:pPr>
        <w:pStyle w:val="ListBullet"/>
        <w:numPr>
          <w:ilvl w:val="0"/>
          <w:numId w:val="0"/>
        </w:numPr>
        <w:bidi/>
        <w:rPr>
          <w:b/>
          <w:bCs/>
          <w:color w:val="E36C0A" w:themeColor="accent6" w:themeShade="BF"/>
          <w:sz w:val="24"/>
          <w:szCs w:val="24"/>
          <w:rtl/>
        </w:rPr>
      </w:pPr>
      <w:r w:rsidRPr="00F86A27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ציוד נדרש: </w:t>
      </w:r>
    </w:p>
    <w:p w:rsidR="00A87621" w:rsidRDefault="00A87621" w:rsidP="00A87621">
      <w:pPr>
        <w:pStyle w:val="ListBullet"/>
        <w:numPr>
          <w:ilvl w:val="0"/>
          <w:numId w:val="9"/>
        </w:numPr>
        <w:bidi/>
        <w:rPr>
          <w:color w:val="002060"/>
          <w:sz w:val="24"/>
          <w:szCs w:val="24"/>
        </w:rPr>
      </w:pPr>
      <w:r>
        <w:rPr>
          <w:rFonts w:hint="cs"/>
          <w:color w:val="002060"/>
          <w:sz w:val="24"/>
          <w:szCs w:val="24"/>
          <w:rtl/>
        </w:rPr>
        <w:t xml:space="preserve">5 </w:t>
      </w:r>
      <w:r w:rsidRPr="008D2E38">
        <w:rPr>
          <w:rFonts w:hint="cs"/>
          <w:color w:val="002060"/>
          <w:sz w:val="24"/>
          <w:szCs w:val="24"/>
          <w:rtl/>
        </w:rPr>
        <w:t>ערכ</w:t>
      </w:r>
      <w:r>
        <w:rPr>
          <w:rFonts w:hint="cs"/>
          <w:color w:val="002060"/>
          <w:sz w:val="24"/>
          <w:szCs w:val="24"/>
          <w:rtl/>
        </w:rPr>
        <w:t>ו</w:t>
      </w:r>
      <w:r w:rsidRPr="008D2E38">
        <w:rPr>
          <w:rFonts w:hint="cs"/>
          <w:color w:val="002060"/>
          <w:sz w:val="24"/>
          <w:szCs w:val="24"/>
          <w:rtl/>
        </w:rPr>
        <w:t>ת חיישנים (נשתמש בחיישן למדידת לחץ)</w:t>
      </w:r>
    </w:p>
    <w:p w:rsidR="00A87621" w:rsidRDefault="00A87621" w:rsidP="00A87621">
      <w:pPr>
        <w:pStyle w:val="ListBullet"/>
        <w:numPr>
          <w:ilvl w:val="0"/>
          <w:numId w:val="9"/>
        </w:numPr>
        <w:bidi/>
        <w:rPr>
          <w:color w:val="002060"/>
          <w:sz w:val="24"/>
          <w:szCs w:val="24"/>
        </w:rPr>
      </w:pPr>
      <w:r>
        <w:rPr>
          <w:rFonts w:hint="cs"/>
          <w:color w:val="002060"/>
          <w:sz w:val="24"/>
          <w:szCs w:val="24"/>
          <w:rtl/>
        </w:rPr>
        <w:t>25 גר' שמרים יבשים</w:t>
      </w:r>
    </w:p>
    <w:p w:rsidR="00A87621" w:rsidRDefault="00A87621" w:rsidP="00A87621">
      <w:pPr>
        <w:pStyle w:val="ListBullet"/>
        <w:numPr>
          <w:ilvl w:val="0"/>
          <w:numId w:val="9"/>
        </w:numPr>
        <w:bidi/>
        <w:rPr>
          <w:color w:val="002060"/>
          <w:sz w:val="24"/>
          <w:szCs w:val="24"/>
        </w:rPr>
      </w:pPr>
      <w:r>
        <w:rPr>
          <w:rFonts w:hint="cs"/>
          <w:color w:val="002060"/>
          <w:sz w:val="24"/>
          <w:szCs w:val="24"/>
          <w:rtl/>
        </w:rPr>
        <w:t xml:space="preserve">5 כוסיות כימיות </w:t>
      </w:r>
    </w:p>
    <w:p w:rsidR="00A87621" w:rsidRDefault="00A87621" w:rsidP="00A87621">
      <w:pPr>
        <w:pStyle w:val="ListBullet"/>
        <w:numPr>
          <w:ilvl w:val="0"/>
          <w:numId w:val="9"/>
        </w:numPr>
        <w:bidi/>
        <w:rPr>
          <w:color w:val="002060"/>
          <w:sz w:val="24"/>
          <w:szCs w:val="24"/>
        </w:rPr>
      </w:pPr>
      <w:r>
        <w:rPr>
          <w:rFonts w:hint="cs"/>
          <w:color w:val="002060"/>
          <w:sz w:val="24"/>
          <w:szCs w:val="24"/>
          <w:rtl/>
        </w:rPr>
        <w:t xml:space="preserve">משורה </w:t>
      </w:r>
    </w:p>
    <w:p w:rsidR="00A87621" w:rsidRDefault="00A87621" w:rsidP="00A87621">
      <w:pPr>
        <w:pStyle w:val="ListBullet"/>
        <w:numPr>
          <w:ilvl w:val="0"/>
          <w:numId w:val="9"/>
        </w:numPr>
        <w:bidi/>
        <w:rPr>
          <w:color w:val="002060"/>
          <w:sz w:val="24"/>
          <w:szCs w:val="24"/>
        </w:rPr>
      </w:pPr>
      <w:r>
        <w:rPr>
          <w:rFonts w:hint="cs"/>
          <w:color w:val="002060"/>
          <w:sz w:val="24"/>
          <w:szCs w:val="24"/>
          <w:rtl/>
        </w:rPr>
        <w:t>סוכר לבן (סוכרוז-דו סוכר)</w:t>
      </w:r>
    </w:p>
    <w:p w:rsidR="00A87621" w:rsidRDefault="00A87621" w:rsidP="00A87621">
      <w:pPr>
        <w:pStyle w:val="ListBullet"/>
        <w:numPr>
          <w:ilvl w:val="0"/>
          <w:numId w:val="9"/>
        </w:numPr>
        <w:bidi/>
        <w:rPr>
          <w:color w:val="002060"/>
          <w:sz w:val="24"/>
          <w:szCs w:val="24"/>
        </w:rPr>
      </w:pPr>
      <w:r>
        <w:rPr>
          <w:rFonts w:hint="cs"/>
          <w:color w:val="002060"/>
          <w:sz w:val="24"/>
          <w:szCs w:val="24"/>
          <w:rtl/>
        </w:rPr>
        <w:t>מאזניים</w:t>
      </w:r>
    </w:p>
    <w:p w:rsidR="00A87621" w:rsidRDefault="00A87621" w:rsidP="00A87621">
      <w:pPr>
        <w:pStyle w:val="ListBullet"/>
        <w:numPr>
          <w:ilvl w:val="0"/>
          <w:numId w:val="9"/>
        </w:numPr>
        <w:bidi/>
        <w:rPr>
          <w:color w:val="002060"/>
          <w:sz w:val="24"/>
          <w:szCs w:val="24"/>
        </w:rPr>
      </w:pPr>
      <w:r>
        <w:rPr>
          <w:rFonts w:hint="cs"/>
          <w:color w:val="002060"/>
          <w:sz w:val="24"/>
          <w:szCs w:val="24"/>
          <w:rtl/>
        </w:rPr>
        <w:t>5 מזרקים של 50 מ"ל בעלי הברגה שמתאימים למערכת החיישנים</w:t>
      </w:r>
    </w:p>
    <w:p w:rsidR="00A87621" w:rsidRPr="00683CD0" w:rsidRDefault="00A87621" w:rsidP="00A87621">
      <w:pPr>
        <w:pStyle w:val="ListBullet"/>
        <w:numPr>
          <w:ilvl w:val="0"/>
          <w:numId w:val="0"/>
        </w:numPr>
        <w:bidi/>
        <w:rPr>
          <w:b/>
          <w:bCs/>
          <w:color w:val="E36C0A" w:themeColor="accent6" w:themeShade="BF"/>
          <w:sz w:val="24"/>
          <w:szCs w:val="24"/>
          <w:rtl/>
        </w:rPr>
      </w:pPr>
      <w:r w:rsidRPr="00683CD0">
        <w:rPr>
          <w:rFonts w:hint="cs"/>
          <w:b/>
          <w:bCs/>
          <w:color w:val="E36C0A" w:themeColor="accent6" w:themeShade="BF"/>
          <w:sz w:val="24"/>
          <w:szCs w:val="24"/>
          <w:rtl/>
        </w:rPr>
        <w:t>מהלך הניסוי:</w:t>
      </w:r>
    </w:p>
    <w:p w:rsidR="00A87621" w:rsidRDefault="00A87621" w:rsidP="00A87621">
      <w:pPr>
        <w:pStyle w:val="ListBullet"/>
        <w:numPr>
          <w:ilvl w:val="0"/>
          <w:numId w:val="0"/>
        </w:numPr>
        <w:bidi/>
        <w:ind w:left="-7" w:firstLine="7"/>
        <w:jc w:val="both"/>
        <w:rPr>
          <w:color w:val="002060"/>
          <w:sz w:val="24"/>
          <w:szCs w:val="24"/>
          <w:rtl/>
        </w:rPr>
      </w:pPr>
      <w:r>
        <w:rPr>
          <w:rFonts w:hint="cs"/>
          <w:color w:val="002060"/>
          <w:sz w:val="24"/>
          <w:szCs w:val="24"/>
          <w:rtl/>
        </w:rPr>
        <w:t>בעזרת המאזניים שקלו וחלקו לכל אחת מהכוסות 5</w:t>
      </w:r>
      <w:r w:rsidR="00F86A27">
        <w:rPr>
          <w:rFonts w:hint="cs"/>
          <w:color w:val="002060"/>
          <w:sz w:val="24"/>
          <w:szCs w:val="24"/>
          <w:rtl/>
        </w:rPr>
        <w:t xml:space="preserve"> </w:t>
      </w:r>
      <w:r>
        <w:rPr>
          <w:rFonts w:hint="cs"/>
          <w:color w:val="002060"/>
          <w:sz w:val="24"/>
          <w:szCs w:val="24"/>
          <w:rtl/>
        </w:rPr>
        <w:t>גר' של שמרים יבשים, הוסיפו לכל אחת מהכוסות 10 מ"ל של מי ברז והניחו לשמרים 'להתעורר' במשך חמש דקות</w:t>
      </w:r>
      <w:r w:rsidR="00F86A27">
        <w:rPr>
          <w:rFonts w:hint="cs"/>
          <w:color w:val="002060"/>
          <w:sz w:val="24"/>
          <w:szCs w:val="24"/>
          <w:rtl/>
        </w:rPr>
        <w:t>.</w:t>
      </w:r>
      <w:r>
        <w:rPr>
          <w:rFonts w:hint="cs"/>
          <w:color w:val="002060"/>
          <w:sz w:val="24"/>
          <w:szCs w:val="24"/>
          <w:rtl/>
        </w:rPr>
        <w:t xml:space="preserve"> הוסיפו לכל אחת מהכוסות כמות שונה של סוכרוז עפ"י הטבלה. </w:t>
      </w:r>
    </w:p>
    <w:p w:rsidR="00A87621" w:rsidRPr="00532201" w:rsidRDefault="00A87621" w:rsidP="00683CD0">
      <w:pPr>
        <w:pStyle w:val="ListBullet"/>
        <w:numPr>
          <w:ilvl w:val="0"/>
          <w:numId w:val="0"/>
        </w:numPr>
        <w:bidi/>
        <w:jc w:val="both"/>
        <w:rPr>
          <w:color w:val="FF0000"/>
          <w:sz w:val="24"/>
          <w:szCs w:val="24"/>
          <w:rtl/>
        </w:rPr>
      </w:pPr>
      <w:r>
        <w:rPr>
          <w:rFonts w:hint="cs"/>
          <w:color w:val="002060"/>
          <w:sz w:val="24"/>
          <w:szCs w:val="24"/>
          <w:rtl/>
        </w:rPr>
        <w:t>כל קבוצה תערוך ניסוי אחד של מדידת קצב הנשימה ותעלה את תוצאות הניסוי לגיליון אקסל שיתופי</w:t>
      </w:r>
      <w:r w:rsidR="00683CD0">
        <w:rPr>
          <w:rFonts w:hint="cs"/>
          <w:color w:val="002060"/>
          <w:sz w:val="24"/>
          <w:szCs w:val="24"/>
          <w:rtl/>
        </w:rPr>
        <w:t>.</w:t>
      </w:r>
    </w:p>
    <w:p w:rsidR="00A87621" w:rsidRDefault="00A87621" w:rsidP="00A87621">
      <w:pPr>
        <w:pStyle w:val="ListBullet"/>
        <w:numPr>
          <w:ilvl w:val="0"/>
          <w:numId w:val="0"/>
        </w:numPr>
        <w:bidi/>
        <w:ind w:left="720"/>
        <w:rPr>
          <w:color w:val="002060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855"/>
        <w:gridCol w:w="1611"/>
        <w:gridCol w:w="24"/>
        <w:gridCol w:w="1588"/>
        <w:gridCol w:w="3058"/>
      </w:tblGrid>
      <w:tr w:rsidR="00A87621" w:rsidTr="00DB77AA">
        <w:tc>
          <w:tcPr>
            <w:tcW w:w="1855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קבוצה</w:t>
            </w:r>
          </w:p>
        </w:tc>
        <w:tc>
          <w:tcPr>
            <w:tcW w:w="1635" w:type="dxa"/>
            <w:gridSpan w:val="2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שמרים [גרם]</w:t>
            </w:r>
          </w:p>
        </w:tc>
        <w:tc>
          <w:tcPr>
            <w:tcW w:w="158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מים [מ"ל]</w:t>
            </w:r>
          </w:p>
        </w:tc>
        <w:tc>
          <w:tcPr>
            <w:tcW w:w="305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סוכר [גרם]</w:t>
            </w:r>
          </w:p>
        </w:tc>
      </w:tr>
      <w:tr w:rsidR="00A87621" w:rsidTr="00DB77AA">
        <w:tc>
          <w:tcPr>
            <w:tcW w:w="1855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1635" w:type="dxa"/>
            <w:gridSpan w:val="2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 xml:space="preserve">5 </w:t>
            </w:r>
          </w:p>
        </w:tc>
        <w:tc>
          <w:tcPr>
            <w:tcW w:w="158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10</w:t>
            </w:r>
          </w:p>
        </w:tc>
        <w:tc>
          <w:tcPr>
            <w:tcW w:w="305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0</w:t>
            </w:r>
          </w:p>
        </w:tc>
      </w:tr>
      <w:tr w:rsidR="00A87621" w:rsidTr="00DB77AA">
        <w:tc>
          <w:tcPr>
            <w:tcW w:w="1855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1635" w:type="dxa"/>
            <w:gridSpan w:val="2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158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10</w:t>
            </w:r>
          </w:p>
        </w:tc>
        <w:tc>
          <w:tcPr>
            <w:tcW w:w="305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1</w:t>
            </w:r>
          </w:p>
        </w:tc>
      </w:tr>
      <w:tr w:rsidR="00A87621" w:rsidTr="00DB77AA">
        <w:tc>
          <w:tcPr>
            <w:tcW w:w="1855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1635" w:type="dxa"/>
            <w:gridSpan w:val="2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158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10</w:t>
            </w:r>
          </w:p>
        </w:tc>
        <w:tc>
          <w:tcPr>
            <w:tcW w:w="305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3</w:t>
            </w:r>
          </w:p>
        </w:tc>
      </w:tr>
      <w:tr w:rsidR="00A87621" w:rsidTr="00DB77AA">
        <w:tc>
          <w:tcPr>
            <w:tcW w:w="1855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1635" w:type="dxa"/>
            <w:gridSpan w:val="2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158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10</w:t>
            </w:r>
          </w:p>
        </w:tc>
        <w:tc>
          <w:tcPr>
            <w:tcW w:w="305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5</w:t>
            </w:r>
          </w:p>
        </w:tc>
      </w:tr>
      <w:tr w:rsidR="00A87621" w:rsidTr="00DB77AA">
        <w:tc>
          <w:tcPr>
            <w:tcW w:w="1855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1611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5</w:t>
            </w:r>
          </w:p>
        </w:tc>
        <w:tc>
          <w:tcPr>
            <w:tcW w:w="1612" w:type="dxa"/>
            <w:gridSpan w:val="2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10</w:t>
            </w:r>
          </w:p>
        </w:tc>
        <w:tc>
          <w:tcPr>
            <w:tcW w:w="3058" w:type="dxa"/>
          </w:tcPr>
          <w:p w:rsidR="00A87621" w:rsidRDefault="00A87621" w:rsidP="00DB77AA">
            <w:pPr>
              <w:pStyle w:val="ListBullet"/>
              <w:numPr>
                <w:ilvl w:val="0"/>
                <w:numId w:val="0"/>
              </w:numPr>
              <w:bidi/>
              <w:rPr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color w:val="002060"/>
                <w:sz w:val="24"/>
                <w:szCs w:val="24"/>
                <w:rtl/>
              </w:rPr>
              <w:t>10</w:t>
            </w:r>
          </w:p>
        </w:tc>
      </w:tr>
    </w:tbl>
    <w:p w:rsidR="00A87621" w:rsidRDefault="00A87621" w:rsidP="00A87621">
      <w:pPr>
        <w:pStyle w:val="ListBullet"/>
        <w:numPr>
          <w:ilvl w:val="0"/>
          <w:numId w:val="0"/>
        </w:numPr>
        <w:bidi/>
        <w:ind w:left="720"/>
        <w:rPr>
          <w:color w:val="00206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40926B7" wp14:editId="0E1F1286">
            <wp:simplePos x="0" y="0"/>
            <wp:positionH relativeFrom="column">
              <wp:posOffset>-1102995</wp:posOffset>
            </wp:positionH>
            <wp:positionV relativeFrom="paragraph">
              <wp:posOffset>-1270</wp:posOffset>
            </wp:positionV>
            <wp:extent cx="2296160" cy="2567940"/>
            <wp:effectExtent l="0" t="0" r="8890" b="381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D0" w:rsidRDefault="00A87621" w:rsidP="00683CD0">
      <w:pPr>
        <w:pStyle w:val="ListBullet"/>
        <w:numPr>
          <w:ilvl w:val="0"/>
          <w:numId w:val="14"/>
        </w:numPr>
        <w:bidi/>
        <w:rPr>
          <w:color w:val="002060"/>
          <w:sz w:val="24"/>
          <w:szCs w:val="24"/>
          <w:rtl/>
        </w:rPr>
      </w:pPr>
      <w:r>
        <w:rPr>
          <w:rFonts w:hint="cs"/>
          <w:color w:val="002060"/>
          <w:sz w:val="24"/>
          <w:szCs w:val="24"/>
          <w:rtl/>
        </w:rPr>
        <w:t xml:space="preserve">לאחר הוספת הסוכר חברו את ערבבו היטב את התרחיף שנוצר </w:t>
      </w:r>
    </w:p>
    <w:p w:rsidR="00A87621" w:rsidRDefault="00A87621" w:rsidP="00683CD0">
      <w:pPr>
        <w:pStyle w:val="ListBullet"/>
        <w:numPr>
          <w:ilvl w:val="0"/>
          <w:numId w:val="0"/>
        </w:numPr>
        <w:bidi/>
        <w:ind w:left="1440"/>
        <w:rPr>
          <w:color w:val="002060"/>
          <w:sz w:val="24"/>
          <w:szCs w:val="24"/>
          <w:rtl/>
        </w:rPr>
      </w:pPr>
      <w:r>
        <w:rPr>
          <w:rFonts w:hint="cs"/>
          <w:color w:val="002060"/>
          <w:sz w:val="24"/>
          <w:szCs w:val="24"/>
          <w:rtl/>
        </w:rPr>
        <w:t>והעבירו אותו אל מזרק</w:t>
      </w:r>
      <w:r w:rsidR="00683CD0">
        <w:rPr>
          <w:rFonts w:hint="cs"/>
          <w:color w:val="002060"/>
          <w:sz w:val="24"/>
          <w:szCs w:val="24"/>
          <w:rtl/>
        </w:rPr>
        <w:t xml:space="preserve">. </w:t>
      </w:r>
    </w:p>
    <w:p w:rsidR="00683CD0" w:rsidRDefault="00683CD0" w:rsidP="00A87621">
      <w:pPr>
        <w:pStyle w:val="ListBullet"/>
        <w:numPr>
          <w:ilvl w:val="0"/>
          <w:numId w:val="0"/>
        </w:numPr>
        <w:bidi/>
        <w:ind w:left="720"/>
        <w:rPr>
          <w:color w:val="002060"/>
          <w:sz w:val="24"/>
          <w:szCs w:val="24"/>
          <w:rtl/>
        </w:rPr>
      </w:pPr>
    </w:p>
    <w:p w:rsidR="00683CD0" w:rsidRDefault="00A87621" w:rsidP="00683CD0">
      <w:pPr>
        <w:pStyle w:val="ListBullet"/>
        <w:numPr>
          <w:ilvl w:val="0"/>
          <w:numId w:val="14"/>
        </w:numPr>
        <w:bidi/>
        <w:rPr>
          <w:color w:val="002060"/>
          <w:sz w:val="24"/>
          <w:szCs w:val="24"/>
          <w:rtl/>
        </w:rPr>
      </w:pPr>
      <w:r>
        <w:rPr>
          <w:rFonts w:hint="cs"/>
          <w:color w:val="002060"/>
          <w:sz w:val="24"/>
          <w:szCs w:val="24"/>
          <w:rtl/>
        </w:rPr>
        <w:t xml:space="preserve">חברו את המזרק לחיישן הלחץ וכוונו את תוכנת החיישן למדידת לחץ </w:t>
      </w:r>
    </w:p>
    <w:p w:rsidR="00A87621" w:rsidRDefault="00A87621" w:rsidP="00683CD0">
      <w:pPr>
        <w:pStyle w:val="ListBullet"/>
        <w:numPr>
          <w:ilvl w:val="0"/>
          <w:numId w:val="0"/>
        </w:numPr>
        <w:bidi/>
        <w:ind w:left="1440"/>
        <w:rPr>
          <w:color w:val="002060"/>
          <w:sz w:val="24"/>
          <w:szCs w:val="24"/>
          <w:rtl/>
        </w:rPr>
      </w:pPr>
      <w:r>
        <w:rPr>
          <w:rFonts w:hint="cs"/>
          <w:color w:val="002060"/>
          <w:sz w:val="24"/>
          <w:szCs w:val="24"/>
          <w:rtl/>
        </w:rPr>
        <w:t xml:space="preserve">בכל דקה למשך רבע שעה. </w:t>
      </w:r>
    </w:p>
    <w:p w:rsidR="00683CD0" w:rsidRDefault="00683CD0" w:rsidP="00A87621">
      <w:pPr>
        <w:pStyle w:val="ListBullet"/>
        <w:numPr>
          <w:ilvl w:val="0"/>
          <w:numId w:val="0"/>
        </w:numPr>
        <w:bidi/>
        <w:ind w:left="720"/>
        <w:rPr>
          <w:color w:val="002060"/>
          <w:sz w:val="24"/>
          <w:szCs w:val="24"/>
          <w:rtl/>
        </w:rPr>
      </w:pPr>
    </w:p>
    <w:p w:rsidR="00A87621" w:rsidRDefault="00A87621" w:rsidP="00683CD0">
      <w:pPr>
        <w:pStyle w:val="ListBullet"/>
        <w:numPr>
          <w:ilvl w:val="0"/>
          <w:numId w:val="14"/>
        </w:numPr>
        <w:bidi/>
        <w:rPr>
          <w:color w:val="002060"/>
          <w:sz w:val="24"/>
          <w:szCs w:val="24"/>
          <w:rtl/>
        </w:rPr>
      </w:pPr>
      <w:r>
        <w:rPr>
          <w:rFonts w:hint="cs"/>
          <w:color w:val="002060"/>
          <w:sz w:val="24"/>
          <w:szCs w:val="24"/>
          <w:rtl/>
        </w:rPr>
        <w:t>התחילו את הניסוי</w:t>
      </w:r>
    </w:p>
    <w:p w:rsidR="00A87621" w:rsidRDefault="00A87621" w:rsidP="00A87621">
      <w:pPr>
        <w:pStyle w:val="ListBullet"/>
        <w:numPr>
          <w:ilvl w:val="0"/>
          <w:numId w:val="0"/>
        </w:numPr>
        <w:bidi/>
        <w:ind w:left="720"/>
        <w:rPr>
          <w:color w:val="002060"/>
          <w:sz w:val="24"/>
          <w:szCs w:val="24"/>
          <w:rtl/>
        </w:rPr>
      </w:pPr>
    </w:p>
    <w:p w:rsidR="00A87621" w:rsidRDefault="00A87621" w:rsidP="00A87621">
      <w:pPr>
        <w:pStyle w:val="ListBullet"/>
        <w:numPr>
          <w:ilvl w:val="0"/>
          <w:numId w:val="0"/>
        </w:numPr>
        <w:bidi/>
        <w:ind w:left="720"/>
        <w:rPr>
          <w:color w:val="002060"/>
          <w:sz w:val="24"/>
          <w:szCs w:val="24"/>
          <w:rtl/>
        </w:rPr>
      </w:pPr>
    </w:p>
    <w:p w:rsidR="00A87621" w:rsidRDefault="00A87621" w:rsidP="00A87621">
      <w:pPr>
        <w:pStyle w:val="ListBullet"/>
        <w:numPr>
          <w:ilvl w:val="0"/>
          <w:numId w:val="0"/>
        </w:numPr>
        <w:bidi/>
        <w:ind w:left="720"/>
        <w:rPr>
          <w:color w:val="002060"/>
          <w:sz w:val="24"/>
          <w:szCs w:val="24"/>
          <w:rtl/>
        </w:rPr>
      </w:pPr>
    </w:p>
    <w:p w:rsidR="00A87621" w:rsidRDefault="00A87621" w:rsidP="00A87621">
      <w:pPr>
        <w:pStyle w:val="ListBullet"/>
        <w:numPr>
          <w:ilvl w:val="0"/>
          <w:numId w:val="0"/>
        </w:numPr>
        <w:bidi/>
        <w:ind w:left="720"/>
        <w:rPr>
          <w:color w:val="002060"/>
          <w:sz w:val="24"/>
          <w:szCs w:val="24"/>
          <w:rtl/>
        </w:rPr>
      </w:pPr>
    </w:p>
    <w:p w:rsidR="00A87621" w:rsidRPr="00B6379A" w:rsidRDefault="00A87621" w:rsidP="00A87621">
      <w:pPr>
        <w:pStyle w:val="ListBullet"/>
        <w:numPr>
          <w:ilvl w:val="0"/>
          <w:numId w:val="0"/>
        </w:numPr>
        <w:bidi/>
        <w:ind w:left="720"/>
        <w:rPr>
          <w:color w:val="002060"/>
          <w:sz w:val="24"/>
          <w:szCs w:val="24"/>
          <w:rtl/>
        </w:rPr>
      </w:pPr>
    </w:p>
    <w:p w:rsidR="00A87621" w:rsidRDefault="00A87621" w:rsidP="00A87621">
      <w:pPr>
        <w:pStyle w:val="ListBullet"/>
        <w:numPr>
          <w:ilvl w:val="0"/>
          <w:numId w:val="0"/>
        </w:numPr>
        <w:bidi/>
        <w:ind w:left="360" w:hanging="360"/>
        <w:jc w:val="both"/>
        <w:rPr>
          <w:color w:val="002060"/>
          <w:sz w:val="24"/>
          <w:szCs w:val="24"/>
          <w:rtl/>
        </w:rPr>
      </w:pPr>
    </w:p>
    <w:p w:rsidR="00F86A27" w:rsidRDefault="00F86A27" w:rsidP="00A87621">
      <w:pPr>
        <w:pStyle w:val="ListBullet"/>
        <w:numPr>
          <w:ilvl w:val="0"/>
          <w:numId w:val="0"/>
        </w:numPr>
        <w:bidi/>
        <w:ind w:left="360" w:hanging="360"/>
        <w:jc w:val="both"/>
        <w:rPr>
          <w:rFonts w:ascii="Arial" w:eastAsia="Times New Roman" w:hAnsi="Arial"/>
          <w:b/>
          <w:bCs/>
          <w:i/>
          <w:iCs/>
          <w:color w:val="E36C0A" w:themeColor="accent6" w:themeShade="BF"/>
          <w:sz w:val="48"/>
          <w:szCs w:val="48"/>
          <w:shd w:val="clear" w:color="auto" w:fill="FFFFFF"/>
          <w:rtl/>
        </w:rPr>
      </w:pPr>
    </w:p>
    <w:p w:rsidR="00F86A27" w:rsidRDefault="00F86A27" w:rsidP="00F86A27">
      <w:pPr>
        <w:pStyle w:val="ListBullet"/>
        <w:numPr>
          <w:ilvl w:val="0"/>
          <w:numId w:val="0"/>
        </w:numPr>
        <w:bidi/>
        <w:ind w:left="360" w:hanging="360"/>
        <w:jc w:val="both"/>
        <w:rPr>
          <w:rFonts w:ascii="Arial" w:eastAsia="Times New Roman" w:hAnsi="Arial"/>
          <w:b/>
          <w:bCs/>
          <w:i/>
          <w:iCs/>
          <w:color w:val="E36C0A" w:themeColor="accent6" w:themeShade="BF"/>
          <w:sz w:val="48"/>
          <w:szCs w:val="48"/>
          <w:shd w:val="clear" w:color="auto" w:fill="FFFFFF"/>
          <w:rtl/>
        </w:rPr>
      </w:pPr>
    </w:p>
    <w:p w:rsidR="00A87621" w:rsidRDefault="00A87621" w:rsidP="00F86A27">
      <w:pPr>
        <w:pStyle w:val="ListBullet"/>
        <w:numPr>
          <w:ilvl w:val="0"/>
          <w:numId w:val="0"/>
        </w:numPr>
        <w:bidi/>
        <w:ind w:left="360" w:hanging="360"/>
        <w:jc w:val="both"/>
        <w:rPr>
          <w:color w:val="002060"/>
          <w:sz w:val="24"/>
          <w:szCs w:val="24"/>
          <w:rtl/>
        </w:rPr>
      </w:pPr>
      <w:r w:rsidRPr="00722169">
        <w:rPr>
          <w:rFonts w:ascii="Arial" w:eastAsia="Times New Roman" w:hAnsi="Arial"/>
          <w:b/>
          <w:bCs/>
          <w:i/>
          <w:iCs/>
          <w:color w:val="E36C0A" w:themeColor="accent6" w:themeShade="BF"/>
          <w:sz w:val="48"/>
          <w:szCs w:val="48"/>
          <w:shd w:val="clear" w:color="auto" w:fill="FFFFFF"/>
          <w:rtl/>
        </w:rPr>
        <w:lastRenderedPageBreak/>
        <w:t>?</w:t>
      </w:r>
      <w:r w:rsidRPr="008D2E38">
        <w:rPr>
          <w:rFonts w:ascii="Arial" w:eastAsia="Times New Roman" w:hAnsi="Arial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22169">
        <w:rPr>
          <w:rFonts w:hint="cs"/>
          <w:b/>
          <w:bCs/>
          <w:color w:val="002060"/>
          <w:sz w:val="24"/>
          <w:szCs w:val="24"/>
          <w:rtl/>
        </w:rPr>
        <w:t xml:space="preserve">שאלות </w:t>
      </w:r>
      <w:r>
        <w:rPr>
          <w:rFonts w:hint="cs"/>
          <w:b/>
          <w:bCs/>
          <w:color w:val="002060"/>
          <w:sz w:val="24"/>
          <w:szCs w:val="24"/>
          <w:rtl/>
        </w:rPr>
        <w:t>לדיון בקבוצה</w:t>
      </w:r>
      <w:r w:rsidRPr="00722169">
        <w:rPr>
          <w:rFonts w:hint="cs"/>
          <w:b/>
          <w:bCs/>
          <w:color w:val="002060"/>
          <w:sz w:val="24"/>
          <w:szCs w:val="24"/>
          <w:rtl/>
        </w:rPr>
        <w:t>: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</w:t>
      </w:r>
    </w:p>
    <w:p w:rsidR="00A87621" w:rsidRPr="00683CD0" w:rsidRDefault="00A87621" w:rsidP="00F86A27">
      <w:pPr>
        <w:pStyle w:val="ListBullet"/>
        <w:numPr>
          <w:ilvl w:val="0"/>
          <w:numId w:val="11"/>
        </w:numPr>
        <w:bidi/>
        <w:spacing w:line="276" w:lineRule="auto"/>
        <w:jc w:val="both"/>
        <w:rPr>
          <w:color w:val="002060"/>
          <w:sz w:val="24"/>
          <w:szCs w:val="24"/>
        </w:rPr>
      </w:pPr>
      <w:r w:rsidRPr="00683CD0">
        <w:rPr>
          <w:rFonts w:hint="cs"/>
          <w:color w:val="002060"/>
          <w:sz w:val="24"/>
          <w:szCs w:val="24"/>
          <w:rtl/>
        </w:rPr>
        <w:t xml:space="preserve">החיישן מודד את הלחץ בתוך המזרק כיצד מייצגות התוצאות את קצב הנשימה בשמרים? </w:t>
      </w:r>
    </w:p>
    <w:p w:rsidR="00F86A27" w:rsidRDefault="00A87621" w:rsidP="00F86A27">
      <w:pPr>
        <w:pStyle w:val="ListBullet"/>
        <w:numPr>
          <w:ilvl w:val="0"/>
          <w:numId w:val="11"/>
        </w:numPr>
        <w:bidi/>
        <w:spacing w:line="276" w:lineRule="auto"/>
        <w:jc w:val="both"/>
        <w:rPr>
          <w:color w:val="002060"/>
          <w:sz w:val="24"/>
          <w:szCs w:val="24"/>
        </w:rPr>
      </w:pPr>
      <w:r w:rsidRPr="00683CD0">
        <w:rPr>
          <w:rFonts w:hint="cs"/>
          <w:color w:val="002060"/>
          <w:sz w:val="24"/>
          <w:szCs w:val="24"/>
          <w:rtl/>
        </w:rPr>
        <w:t>כיצד י</w:t>
      </w:r>
      <w:r w:rsidR="00683CD0" w:rsidRPr="00683CD0">
        <w:rPr>
          <w:rFonts w:hint="cs"/>
          <w:color w:val="002060"/>
          <w:sz w:val="24"/>
          <w:szCs w:val="24"/>
          <w:rtl/>
        </w:rPr>
        <w:t>שתנה הגרף ככל שקצב הנשימה יעלה?</w:t>
      </w:r>
    </w:p>
    <w:p w:rsidR="00A87621" w:rsidRPr="00F86A27" w:rsidRDefault="00A87621" w:rsidP="00F86A27">
      <w:pPr>
        <w:pStyle w:val="ListBullet"/>
        <w:numPr>
          <w:ilvl w:val="0"/>
          <w:numId w:val="11"/>
        </w:numPr>
        <w:bidi/>
        <w:spacing w:line="276" w:lineRule="auto"/>
        <w:jc w:val="both"/>
        <w:rPr>
          <w:color w:val="002060"/>
          <w:sz w:val="24"/>
          <w:szCs w:val="24"/>
          <w:rtl/>
        </w:rPr>
      </w:pPr>
      <w:r w:rsidRPr="00D72953">
        <w:rPr>
          <w:rFonts w:hint="cs"/>
          <w:color w:val="002060"/>
          <w:sz w:val="24"/>
          <w:szCs w:val="24"/>
          <w:rtl/>
        </w:rPr>
        <w:t>שער</w:t>
      </w:r>
      <w:r w:rsidR="00683CD0" w:rsidRPr="00D72953">
        <w:rPr>
          <w:rFonts w:hint="cs"/>
          <w:color w:val="002060"/>
          <w:sz w:val="24"/>
          <w:szCs w:val="24"/>
          <w:rtl/>
        </w:rPr>
        <w:t>ו</w:t>
      </w:r>
      <w:r w:rsidRPr="00F86A27">
        <w:rPr>
          <w:rFonts w:hint="cs"/>
          <w:color w:val="002060"/>
          <w:sz w:val="24"/>
          <w:szCs w:val="24"/>
          <w:rtl/>
        </w:rPr>
        <w:t xml:space="preserve"> מה יקרה לדעתך ככל שנוסיף יותר סוכר לשמרים? </w:t>
      </w:r>
    </w:p>
    <w:p w:rsidR="00A87621" w:rsidRPr="00683CD0" w:rsidRDefault="00A87621" w:rsidP="00F86A27">
      <w:pPr>
        <w:spacing w:before="120" w:after="0"/>
        <w:ind w:left="-80"/>
        <w:jc w:val="both"/>
        <w:rPr>
          <w:rFonts w:asciiTheme="minorBidi" w:hAnsiTheme="minorBidi" w:cstheme="minorBidi"/>
          <w:color w:val="002060"/>
          <w:sz w:val="24"/>
          <w:szCs w:val="24"/>
          <w:rtl/>
        </w:rPr>
      </w:pPr>
      <w:r w:rsidRPr="00683CD0">
        <w:rPr>
          <w:rFonts w:asciiTheme="minorBidi" w:hAnsiTheme="minorBidi" w:cstheme="minorBidi"/>
          <w:color w:val="002060"/>
          <w:sz w:val="24"/>
          <w:szCs w:val="24"/>
          <w:rtl/>
        </w:rPr>
        <w:t xml:space="preserve">לסיום, שלחו את הנתונים לקובץ אקסל באמצעות לחיצה על אייקון "אקסל" </w:t>
      </w:r>
      <w:r w:rsidRPr="00683CD0">
        <w:rPr>
          <w:rFonts w:asciiTheme="minorBidi" w:hAnsiTheme="minorBidi" w:cstheme="minorBidi" w:hint="cs"/>
          <w:color w:val="002060"/>
          <w:sz w:val="24"/>
          <w:szCs w:val="24"/>
          <w:rtl/>
        </w:rPr>
        <w:t xml:space="preserve">בתוכנת  </w:t>
      </w:r>
      <w:proofErr w:type="spellStart"/>
      <w:r w:rsidRPr="00683CD0">
        <w:rPr>
          <w:rFonts w:asciiTheme="minorBidi" w:hAnsiTheme="minorBidi" w:cstheme="minorBidi"/>
          <w:color w:val="002060"/>
          <w:sz w:val="24"/>
          <w:szCs w:val="24"/>
        </w:rPr>
        <w:t>globisens</w:t>
      </w:r>
      <w:proofErr w:type="spellEnd"/>
      <w:r w:rsidRPr="00683CD0">
        <w:rPr>
          <w:rFonts w:asciiTheme="minorBidi" w:hAnsiTheme="minorBidi" w:cstheme="minorBidi" w:hint="cs"/>
          <w:color w:val="002060"/>
          <w:sz w:val="24"/>
          <w:szCs w:val="24"/>
          <w:rtl/>
        </w:rPr>
        <w:t xml:space="preserve">. </w:t>
      </w:r>
      <w:r w:rsidRPr="00683CD0">
        <w:rPr>
          <w:rFonts w:asciiTheme="minorBidi" w:hAnsiTheme="minorBidi" w:cstheme="minorBidi"/>
          <w:color w:val="002060"/>
          <w:sz w:val="24"/>
          <w:szCs w:val="24"/>
          <w:rtl/>
        </w:rPr>
        <w:t>שמרו את הגרף כקובץ תמונה.</w:t>
      </w:r>
    </w:p>
    <w:p w:rsidR="00A87621" w:rsidRDefault="00A87621" w:rsidP="00A87621">
      <w:pPr>
        <w:pStyle w:val="ListBullet"/>
        <w:numPr>
          <w:ilvl w:val="0"/>
          <w:numId w:val="0"/>
        </w:numPr>
        <w:bidi/>
        <w:rPr>
          <w:b/>
          <w:bCs/>
          <w:rtl/>
        </w:rPr>
      </w:pPr>
    </w:p>
    <w:p w:rsidR="00A87621" w:rsidRDefault="00A87621" w:rsidP="00A87621">
      <w:pPr>
        <w:pStyle w:val="ListBullet"/>
        <w:numPr>
          <w:ilvl w:val="0"/>
          <w:numId w:val="0"/>
        </w:numPr>
        <w:bidi/>
        <w:rPr>
          <w:rFonts w:asciiTheme="minorBidi" w:hAnsiTheme="minorBidi"/>
          <w:rtl/>
        </w:rPr>
      </w:pPr>
      <w:r>
        <w:rPr>
          <w:rFonts w:asciiTheme="minorBidi" w:hAnsiTheme="minorBidi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E94711" wp14:editId="455839A2">
                <wp:simplePos x="0" y="0"/>
                <wp:positionH relativeFrom="column">
                  <wp:posOffset>-171450</wp:posOffset>
                </wp:positionH>
                <wp:positionV relativeFrom="paragraph">
                  <wp:posOffset>131445</wp:posOffset>
                </wp:positionV>
                <wp:extent cx="5915025" cy="3476625"/>
                <wp:effectExtent l="57150" t="38100" r="85725" b="104775"/>
                <wp:wrapTight wrapText="bothSides">
                  <wp:wrapPolygon edited="0">
                    <wp:start x="1530" y="-237"/>
                    <wp:lineTo x="70" y="0"/>
                    <wp:lineTo x="70" y="1894"/>
                    <wp:lineTo x="-209" y="1894"/>
                    <wp:lineTo x="-209" y="20357"/>
                    <wp:lineTo x="417" y="20831"/>
                    <wp:lineTo x="417" y="21067"/>
                    <wp:lineTo x="1600" y="22014"/>
                    <wp:lineTo x="1878" y="22133"/>
                    <wp:lineTo x="19757" y="22133"/>
                    <wp:lineTo x="19826" y="22014"/>
                    <wp:lineTo x="21287" y="20831"/>
                    <wp:lineTo x="21843" y="18937"/>
                    <wp:lineTo x="21843" y="3787"/>
                    <wp:lineTo x="21635" y="1539"/>
                    <wp:lineTo x="20383" y="0"/>
                    <wp:lineTo x="20104" y="-237"/>
                    <wp:lineTo x="1530" y="-237"/>
                  </wp:wrapPolygon>
                </wp:wrapTight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476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21" w:rsidRPr="00722169" w:rsidRDefault="00A87621" w:rsidP="00A8762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 w:after="0" w:line="320" w:lineRule="exact"/>
                              <w:jc w:val="both"/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עבור כל ניסוי ניתן לשמור את הנתונים בשתי דרכים: </w:t>
                            </w:r>
                          </w:p>
                          <w:p w:rsidR="00A87621" w:rsidRPr="00722169" w:rsidRDefault="00A87621" w:rsidP="00A8762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before="120" w:after="0" w:line="320" w:lineRule="exact"/>
                              <w:jc w:val="both"/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כתמונה של הגרף מתוך תוכנת </w:t>
                            </w:r>
                            <w:proofErr w:type="spellStart"/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הגלוביסנס</w:t>
                            </w:r>
                            <w:proofErr w:type="spellEnd"/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(כולל הערות ותמונות מהניסוי)</w:t>
                            </w:r>
                          </w:p>
                          <w:p w:rsidR="00A87621" w:rsidRPr="00722169" w:rsidRDefault="00A87621" w:rsidP="00A8762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before="120" w:after="0" w:line="320" w:lineRule="exact"/>
                              <w:jc w:val="both"/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22169">
                              <w:rPr>
                                <w:rFonts w:asciiTheme="minorBidi" w:hAnsiTheme="minorBidi" w:cstheme="minorBidi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קובץ אקסל – ממנו יוכלו התלמידים להעתיק את הנתונים לקובץ האקסל השיתופי, כדי שניתן יהיה להציג את תוצאות כל הצוותים על גבי אותו גרף, לשם השוואה.</w:t>
                            </w:r>
                          </w:p>
                          <w:p w:rsidR="00A87621" w:rsidRPr="00BD2050" w:rsidRDefault="00A87621" w:rsidP="00A8762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531F7B44" wp14:editId="79C8D231">
                                  <wp:extent cx="4791075" cy="172402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107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-13.5pt;margin-top:10.35pt;width:465.75pt;height:27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7621" w:rsidRPr="00722169" w:rsidRDefault="00A87621" w:rsidP="00A8762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 w:after="0" w:line="320" w:lineRule="exact"/>
                        <w:jc w:val="both"/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 xml:space="preserve">עבור כל ניסוי ניתן לשמור את הנתונים בשתי דרכים: </w:t>
                      </w:r>
                    </w:p>
                    <w:p w:rsidR="00A87621" w:rsidRPr="00722169" w:rsidRDefault="00A87621" w:rsidP="00A8762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before="120" w:after="0" w:line="320" w:lineRule="exact"/>
                        <w:jc w:val="both"/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 xml:space="preserve">כתמונה של הגרף מתוך תוכנת </w:t>
                      </w:r>
                      <w:proofErr w:type="spellStart"/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>הגלוביסנס</w:t>
                      </w:r>
                      <w:proofErr w:type="spellEnd"/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 xml:space="preserve"> (כולל הערות ותמונות מהניסוי)</w:t>
                      </w:r>
                    </w:p>
                    <w:p w:rsidR="00A87621" w:rsidRPr="00722169" w:rsidRDefault="00A87621" w:rsidP="00A8762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before="120" w:after="0" w:line="320" w:lineRule="exact"/>
                        <w:jc w:val="both"/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</w:rPr>
                      </w:pPr>
                      <w:r w:rsidRPr="00722169">
                        <w:rPr>
                          <w:rFonts w:asciiTheme="minorBidi" w:hAnsiTheme="minorBidi" w:cstheme="minorBidi"/>
                          <w:color w:val="002060"/>
                          <w:sz w:val="24"/>
                          <w:szCs w:val="24"/>
                          <w:rtl/>
                        </w:rPr>
                        <w:t>קובץ אקסל – ממנו יוכלו התלמידים להעתיק את הנתונים לקובץ האקסל השיתופי, כדי שניתן יהיה להציג את תוצאות כל הצוותים על גבי אותו גרף, לשם השוואה.</w:t>
                      </w:r>
                    </w:p>
                    <w:p w:rsidR="00A87621" w:rsidRPr="00BD2050" w:rsidRDefault="00A87621" w:rsidP="00A87621">
                      <w:pPr>
                        <w:jc w:val="center"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531F7B44" wp14:editId="79C8D231">
                            <wp:extent cx="4791075" cy="172402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107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A87621" w:rsidRDefault="00A87621" w:rsidP="00A87621">
      <w:pPr>
        <w:pStyle w:val="ListBullet"/>
        <w:numPr>
          <w:ilvl w:val="0"/>
          <w:numId w:val="0"/>
        </w:numPr>
        <w:bidi/>
        <w:rPr>
          <w:b/>
          <w:bCs/>
          <w:rtl/>
        </w:rPr>
      </w:pPr>
    </w:p>
    <w:p w:rsidR="00A87621" w:rsidRPr="005D4CFC" w:rsidRDefault="00A87621" w:rsidP="00A87621">
      <w:pPr>
        <w:pStyle w:val="ListBullet"/>
        <w:numPr>
          <w:ilvl w:val="0"/>
          <w:numId w:val="0"/>
        </w:numPr>
        <w:bidi/>
        <w:rPr>
          <w:b/>
          <w:bCs/>
          <w:color w:val="E36C0A" w:themeColor="accent6" w:themeShade="BF"/>
          <w:sz w:val="24"/>
          <w:szCs w:val="24"/>
          <w:rtl/>
        </w:rPr>
      </w:pPr>
      <w:r w:rsidRPr="005D4CFC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שאלות מנחות לדיון כיתתי: </w:t>
      </w:r>
    </w:p>
    <w:p w:rsidR="00A87621" w:rsidRDefault="00A87621" w:rsidP="005D4CFC">
      <w:pPr>
        <w:pStyle w:val="ListBullet"/>
        <w:numPr>
          <w:ilvl w:val="0"/>
          <w:numId w:val="14"/>
        </w:numPr>
        <w:bidi/>
        <w:ind w:left="843" w:hanging="425"/>
        <w:jc w:val="both"/>
        <w:rPr>
          <w:color w:val="002060"/>
          <w:sz w:val="24"/>
          <w:szCs w:val="24"/>
        </w:rPr>
      </w:pPr>
      <w:r w:rsidRPr="00F80377">
        <w:rPr>
          <w:rFonts w:hint="cs"/>
          <w:color w:val="002060"/>
          <w:sz w:val="24"/>
          <w:szCs w:val="24"/>
          <w:rtl/>
        </w:rPr>
        <w:t xml:space="preserve">בדקנו את אותו הסוכר וקיבלנו תוצאות שונות. מדוע? </w:t>
      </w:r>
    </w:p>
    <w:p w:rsidR="00A87621" w:rsidRPr="005D4CFC" w:rsidRDefault="00A87621" w:rsidP="005D4CFC">
      <w:pPr>
        <w:pStyle w:val="ListBullet"/>
        <w:numPr>
          <w:ilvl w:val="0"/>
          <w:numId w:val="14"/>
        </w:numPr>
        <w:bidi/>
        <w:ind w:left="843" w:hanging="425"/>
        <w:jc w:val="both"/>
        <w:rPr>
          <w:color w:val="002060"/>
          <w:sz w:val="24"/>
          <w:szCs w:val="24"/>
          <w:rtl/>
        </w:rPr>
      </w:pPr>
      <w:r w:rsidRPr="005D4CFC">
        <w:rPr>
          <w:rFonts w:hint="cs"/>
          <w:color w:val="002060"/>
          <w:sz w:val="24"/>
          <w:szCs w:val="24"/>
          <w:rtl/>
        </w:rPr>
        <w:t>האם קצב הנשימה יהיה גבוה יותר בעת ערבוב?</w:t>
      </w:r>
      <w:r w:rsidRPr="005D4CFC">
        <w:rPr>
          <w:color w:val="002060"/>
          <w:sz w:val="24"/>
          <w:szCs w:val="24"/>
        </w:rPr>
        <w:t xml:space="preserve"> </w:t>
      </w:r>
      <w:r w:rsidRPr="005D4CFC">
        <w:rPr>
          <w:rFonts w:hint="cs"/>
          <w:color w:val="002060"/>
          <w:sz w:val="24"/>
          <w:szCs w:val="24"/>
          <w:rtl/>
        </w:rPr>
        <w:t xml:space="preserve"> </w:t>
      </w:r>
    </w:p>
    <w:p w:rsidR="005D4CFC" w:rsidRDefault="005D4CFC" w:rsidP="00A87621">
      <w:pPr>
        <w:pStyle w:val="ListBullet"/>
        <w:numPr>
          <w:ilvl w:val="0"/>
          <w:numId w:val="0"/>
        </w:numPr>
        <w:bidi/>
        <w:jc w:val="both"/>
        <w:rPr>
          <w:b/>
          <w:bCs/>
          <w:color w:val="E36C0A" w:themeColor="accent6" w:themeShade="BF"/>
          <w:sz w:val="28"/>
          <w:szCs w:val="28"/>
          <w:rtl/>
        </w:rPr>
      </w:pPr>
    </w:p>
    <w:p w:rsidR="00A87621" w:rsidRPr="005D4CFC" w:rsidRDefault="00A87621" w:rsidP="00F86A27">
      <w:pPr>
        <w:pStyle w:val="ListBullet"/>
        <w:numPr>
          <w:ilvl w:val="0"/>
          <w:numId w:val="0"/>
        </w:numPr>
        <w:bidi/>
        <w:jc w:val="both"/>
        <w:rPr>
          <w:color w:val="002060"/>
        </w:rPr>
      </w:pPr>
      <w:r w:rsidRPr="005D4CFC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שאלת סיכום לקראת </w:t>
      </w:r>
      <w:r w:rsidR="00F86A27">
        <w:rPr>
          <w:rFonts w:hint="cs"/>
          <w:b/>
          <w:bCs/>
          <w:color w:val="E36C0A" w:themeColor="accent6" w:themeShade="BF"/>
          <w:sz w:val="24"/>
          <w:szCs w:val="24"/>
          <w:rtl/>
        </w:rPr>
        <w:t>הפעילות</w:t>
      </w:r>
      <w:r w:rsidRPr="005D4CFC">
        <w:rPr>
          <w:rFonts w:hint="cs"/>
          <w:b/>
          <w:bCs/>
          <w:color w:val="E36C0A" w:themeColor="accent6" w:themeShade="BF"/>
          <w:sz w:val="24"/>
          <w:szCs w:val="24"/>
          <w:rtl/>
        </w:rPr>
        <w:t xml:space="preserve"> הבא</w:t>
      </w:r>
      <w:r w:rsidR="00F86A27">
        <w:rPr>
          <w:rFonts w:hint="cs"/>
          <w:b/>
          <w:bCs/>
          <w:color w:val="E36C0A" w:themeColor="accent6" w:themeShade="BF"/>
          <w:sz w:val="24"/>
          <w:szCs w:val="24"/>
          <w:rtl/>
        </w:rPr>
        <w:t>ה</w:t>
      </w:r>
      <w:r w:rsidRPr="005D4CFC">
        <w:rPr>
          <w:rFonts w:hint="cs"/>
          <w:b/>
          <w:bCs/>
          <w:color w:val="E36C0A" w:themeColor="accent6" w:themeShade="BF"/>
          <w:sz w:val="24"/>
          <w:szCs w:val="24"/>
          <w:rtl/>
        </w:rPr>
        <w:t>:</w:t>
      </w:r>
      <w:r w:rsidR="005D4CFC">
        <w:rPr>
          <w:rFonts w:hint="cs"/>
          <w:color w:val="002060"/>
          <w:rtl/>
        </w:rPr>
        <w:t xml:space="preserve">   </w:t>
      </w:r>
      <w:r>
        <w:rPr>
          <w:rFonts w:hint="cs"/>
          <w:color w:val="002060"/>
          <w:sz w:val="24"/>
          <w:szCs w:val="24"/>
          <w:rtl/>
        </w:rPr>
        <w:t>מה יקרה אם נשים סוכרים שונים?</w:t>
      </w:r>
      <w:r>
        <w:rPr>
          <w:rFonts w:hint="cs"/>
          <w:color w:val="FF0000"/>
          <w:sz w:val="24"/>
          <w:szCs w:val="24"/>
          <w:rtl/>
        </w:rPr>
        <w:t xml:space="preserve">. </w:t>
      </w:r>
    </w:p>
    <w:p w:rsidR="00A87621" w:rsidRDefault="00A87621" w:rsidP="00A87621">
      <w:pPr>
        <w:pStyle w:val="ListBullet"/>
        <w:numPr>
          <w:ilvl w:val="0"/>
          <w:numId w:val="0"/>
        </w:numPr>
        <w:bidi/>
        <w:rPr>
          <w:b/>
          <w:bCs/>
          <w:color w:val="E36C0A" w:themeColor="accent6" w:themeShade="BF"/>
          <w:sz w:val="28"/>
          <w:szCs w:val="28"/>
          <w:rtl/>
        </w:rPr>
      </w:pPr>
    </w:p>
    <w:p w:rsidR="004D38B7" w:rsidRDefault="004D38B7" w:rsidP="004D38B7">
      <w:pPr>
        <w:pStyle w:val="ListBullet"/>
        <w:numPr>
          <w:ilvl w:val="0"/>
          <w:numId w:val="0"/>
        </w:numPr>
        <w:bidi/>
        <w:rPr>
          <w:color w:val="002060"/>
          <w:sz w:val="24"/>
          <w:szCs w:val="24"/>
          <w:rtl/>
        </w:rPr>
      </w:pPr>
    </w:p>
    <w:p w:rsidR="004D38B7" w:rsidRDefault="004D38B7" w:rsidP="004D38B7">
      <w:pPr>
        <w:pStyle w:val="ListBullet"/>
        <w:numPr>
          <w:ilvl w:val="0"/>
          <w:numId w:val="0"/>
        </w:numPr>
        <w:bidi/>
        <w:spacing w:line="276" w:lineRule="auto"/>
        <w:ind w:left="-7" w:firstLine="7"/>
        <w:jc w:val="center"/>
        <w:rPr>
          <w:color w:val="002060"/>
          <w:sz w:val="24"/>
          <w:szCs w:val="24"/>
          <w:rtl/>
        </w:rPr>
      </w:pPr>
    </w:p>
    <w:p w:rsidR="004D38B7" w:rsidRPr="00306A16" w:rsidRDefault="004D38B7" w:rsidP="00A87621">
      <w:pPr>
        <w:pStyle w:val="NormalWeb"/>
        <w:shd w:val="clear" w:color="auto" w:fill="FFFFFF"/>
        <w:bidi/>
        <w:spacing w:before="120" w:beforeAutospacing="0" w:after="120" w:afterAutospacing="0" w:line="336" w:lineRule="atLeast"/>
        <w:rPr>
          <w:rFonts w:ascii="Arial" w:hAnsi="Arial" w:cs="Arial"/>
          <w:color w:val="002060"/>
        </w:rPr>
      </w:pPr>
    </w:p>
    <w:p w:rsidR="004D38B7" w:rsidRDefault="004D38B7" w:rsidP="00A87621">
      <w:pPr>
        <w:pStyle w:val="ListBullet"/>
        <w:numPr>
          <w:ilvl w:val="0"/>
          <w:numId w:val="0"/>
        </w:numPr>
        <w:bidi/>
        <w:ind w:left="360"/>
        <w:jc w:val="both"/>
        <w:rPr>
          <w:color w:val="002060"/>
          <w:sz w:val="24"/>
          <w:szCs w:val="24"/>
          <w:rtl/>
        </w:rPr>
      </w:pPr>
    </w:p>
    <w:sectPr w:rsidR="004D38B7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2E" w:rsidRDefault="0093412E" w:rsidP="004D38B7">
      <w:pPr>
        <w:spacing w:after="0" w:line="240" w:lineRule="auto"/>
      </w:pPr>
      <w:r>
        <w:separator/>
      </w:r>
    </w:p>
  </w:endnote>
  <w:endnote w:type="continuationSeparator" w:id="0">
    <w:p w:rsidR="0093412E" w:rsidRDefault="0093412E" w:rsidP="004D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2E" w:rsidRDefault="0093412E" w:rsidP="004D38B7">
      <w:pPr>
        <w:spacing w:after="0" w:line="240" w:lineRule="auto"/>
      </w:pPr>
      <w:r>
        <w:separator/>
      </w:r>
    </w:p>
  </w:footnote>
  <w:footnote w:type="continuationSeparator" w:id="0">
    <w:p w:rsidR="0093412E" w:rsidRDefault="0093412E" w:rsidP="004D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B7" w:rsidRDefault="004D38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DDBDE" wp14:editId="07389511">
          <wp:simplePos x="0" y="0"/>
          <wp:positionH relativeFrom="column">
            <wp:posOffset>-838200</wp:posOffset>
          </wp:positionH>
          <wp:positionV relativeFrom="paragraph">
            <wp:posOffset>-200025</wp:posOffset>
          </wp:positionV>
          <wp:extent cx="951230" cy="567055"/>
          <wp:effectExtent l="0" t="0" r="127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40C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3636C"/>
    <w:multiLevelType w:val="hybridMultilevel"/>
    <w:tmpl w:val="E59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C62FD"/>
    <w:multiLevelType w:val="hybridMultilevel"/>
    <w:tmpl w:val="714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00166"/>
    <w:multiLevelType w:val="hybridMultilevel"/>
    <w:tmpl w:val="4BB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5811"/>
    <w:multiLevelType w:val="hybridMultilevel"/>
    <w:tmpl w:val="7360BEE6"/>
    <w:lvl w:ilvl="0" w:tplc="21DC4AE8">
      <w:start w:val="1"/>
      <w:numFmt w:val="decimal"/>
      <w:lvlText w:val="%1."/>
      <w:lvlJc w:val="left"/>
      <w:pPr>
        <w:ind w:left="765" w:hanging="405"/>
      </w:pPr>
      <w:rPr>
        <w:rFonts w:ascii="Arial" w:eastAsia="Times New Roman" w:hAnsi="Arial" w:hint="default"/>
        <w:b/>
        <w:i/>
        <w:color w:val="00206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71896"/>
    <w:multiLevelType w:val="hybridMultilevel"/>
    <w:tmpl w:val="23BE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6621"/>
    <w:multiLevelType w:val="hybridMultilevel"/>
    <w:tmpl w:val="74F4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4539A"/>
    <w:multiLevelType w:val="hybridMultilevel"/>
    <w:tmpl w:val="FA9C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B05EA"/>
    <w:multiLevelType w:val="hybridMultilevel"/>
    <w:tmpl w:val="0C64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0112E"/>
    <w:multiLevelType w:val="hybridMultilevel"/>
    <w:tmpl w:val="3CA0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6575C"/>
    <w:multiLevelType w:val="hybridMultilevel"/>
    <w:tmpl w:val="06AA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DE6"/>
    <w:multiLevelType w:val="hybridMultilevel"/>
    <w:tmpl w:val="09EE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82C7A"/>
    <w:multiLevelType w:val="hybridMultilevel"/>
    <w:tmpl w:val="BCD26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CF4F8D"/>
    <w:multiLevelType w:val="hybridMultilevel"/>
    <w:tmpl w:val="6AC48048"/>
    <w:lvl w:ilvl="0" w:tplc="0EE0F436">
      <w:start w:val="1"/>
      <w:numFmt w:val="decimal"/>
      <w:lvlText w:val="%1."/>
      <w:lvlJc w:val="left"/>
      <w:pPr>
        <w:ind w:left="765" w:hanging="405"/>
      </w:pPr>
      <w:rPr>
        <w:rFonts w:ascii="Arial" w:eastAsia="Times New Roman" w:hAnsi="Arial" w:hint="default"/>
        <w:b/>
        <w:i/>
        <w:color w:val="E36C0A" w:themeColor="accent6" w:themeShade="B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B7"/>
    <w:rsid w:val="000F5E89"/>
    <w:rsid w:val="00103DE0"/>
    <w:rsid w:val="001547B2"/>
    <w:rsid w:val="004D38B7"/>
    <w:rsid w:val="005313A9"/>
    <w:rsid w:val="005D4CFC"/>
    <w:rsid w:val="00634CDC"/>
    <w:rsid w:val="00683CD0"/>
    <w:rsid w:val="006B43C0"/>
    <w:rsid w:val="00706E5B"/>
    <w:rsid w:val="0093412E"/>
    <w:rsid w:val="00A568AA"/>
    <w:rsid w:val="00A87621"/>
    <w:rsid w:val="00CD3977"/>
    <w:rsid w:val="00D72953"/>
    <w:rsid w:val="00F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B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D38B7"/>
    <w:pPr>
      <w:numPr>
        <w:numId w:val="1"/>
      </w:numPr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4D38B7"/>
  </w:style>
  <w:style w:type="character" w:styleId="Hyperlink">
    <w:name w:val="Hyperlink"/>
    <w:basedOn w:val="DefaultParagraphFont"/>
    <w:uiPriority w:val="99"/>
    <w:unhideWhenUsed/>
    <w:rsid w:val="004D38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8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B7"/>
    <w:rPr>
      <w:rFonts w:ascii="Tahoma" w:eastAsia="Calibri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4D38B7"/>
    <w:pPr>
      <w:bidi w:val="0"/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D38B7"/>
    <w:rPr>
      <w:rFonts w:ascii="Calibri" w:eastAsia="Times New Roman" w:hAnsi="Calibri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D3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B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D3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B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7621"/>
    <w:pPr>
      <w:ind w:left="720"/>
      <w:contextualSpacing/>
    </w:pPr>
  </w:style>
  <w:style w:type="table" w:styleId="TableGrid">
    <w:name w:val="Table Grid"/>
    <w:basedOn w:val="TableNormal"/>
    <w:uiPriority w:val="59"/>
    <w:rsid w:val="00A8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B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D38B7"/>
    <w:pPr>
      <w:numPr>
        <w:numId w:val="1"/>
      </w:numPr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4D38B7"/>
  </w:style>
  <w:style w:type="character" w:styleId="Hyperlink">
    <w:name w:val="Hyperlink"/>
    <w:basedOn w:val="DefaultParagraphFont"/>
    <w:uiPriority w:val="99"/>
    <w:unhideWhenUsed/>
    <w:rsid w:val="004D38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38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B7"/>
    <w:rPr>
      <w:rFonts w:ascii="Tahoma" w:eastAsia="Calibri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4D38B7"/>
    <w:pPr>
      <w:bidi w:val="0"/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4D38B7"/>
    <w:rPr>
      <w:rFonts w:ascii="Calibri" w:eastAsia="Times New Roman" w:hAnsi="Calibri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D3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B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D38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B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7621"/>
    <w:pPr>
      <w:ind w:left="720"/>
      <w:contextualSpacing/>
    </w:pPr>
  </w:style>
  <w:style w:type="table" w:styleId="TableGrid">
    <w:name w:val="Table Grid"/>
    <w:basedOn w:val="TableNormal"/>
    <w:uiPriority w:val="59"/>
    <w:rsid w:val="00A8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 Pion</dc:creator>
  <cp:lastModifiedBy>Carmit Pion</cp:lastModifiedBy>
  <cp:revision>2</cp:revision>
  <dcterms:created xsi:type="dcterms:W3CDTF">2016-11-28T10:31:00Z</dcterms:created>
  <dcterms:modified xsi:type="dcterms:W3CDTF">2016-11-28T10:31:00Z</dcterms:modified>
</cp:coreProperties>
</file>