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B7" w:rsidRDefault="004D38B7" w:rsidP="004D38B7">
      <w:pPr>
        <w:pStyle w:val="NoSpacing"/>
        <w:bidi/>
        <w:rPr>
          <w:rFonts w:ascii="Times New Roman" w:hAnsi="Cambria" w:cs="Times New Roman"/>
          <w:sz w:val="72"/>
          <w:szCs w:val="72"/>
          <w:lang w:bidi="he-IL"/>
        </w:rPr>
      </w:pPr>
      <w:r>
        <w:rPr>
          <w:noProof/>
          <w:lang w:bidi="he-IL"/>
        </w:rPr>
        <w:drawing>
          <wp:inline distT="0" distB="0" distL="0" distR="0" wp14:anchorId="7C121A11" wp14:editId="5D7F0AAA">
            <wp:extent cx="5486400" cy="695325"/>
            <wp:effectExtent l="0" t="0" r="0" b="9525"/>
            <wp:docPr id="5" name="Picture 5" descr="C:\Users\nyhofit\Desktop\Davidson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hofit\Desktop\Davidson_logo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rsidR="004D38B7" w:rsidRPr="004C56EB" w:rsidRDefault="004D38B7" w:rsidP="004D38B7">
      <w:pPr>
        <w:pStyle w:val="NoSpacing"/>
        <w:bidi/>
        <w:rPr>
          <w:rFonts w:ascii="Times New Roman" w:hAnsi="Cambria" w:cs="Times New Roman"/>
          <w:sz w:val="72"/>
          <w:szCs w:val="72"/>
          <w:rtl/>
        </w:rPr>
      </w:pPr>
    </w:p>
    <w:p w:rsidR="004D38B7" w:rsidRPr="004C56EB" w:rsidRDefault="004D38B7" w:rsidP="004D38B7">
      <w:pPr>
        <w:pStyle w:val="NoSpacing"/>
        <w:bidi/>
        <w:jc w:val="center"/>
        <w:rPr>
          <w:rFonts w:ascii="Times New Roman" w:hAnsi="Cambria" w:cs="Times New Roman"/>
          <w:sz w:val="72"/>
          <w:szCs w:val="72"/>
        </w:rPr>
      </w:pPr>
      <w:r>
        <w:rPr>
          <w:noProof/>
          <w:lang w:bidi="he-IL"/>
        </w:rPr>
        <w:drawing>
          <wp:inline distT="0" distB="0" distL="0" distR="0" wp14:anchorId="2180C6A4" wp14:editId="64514B9B">
            <wp:extent cx="1905000" cy="1143000"/>
            <wp:effectExtent l="0" t="0" r="0" b="0"/>
            <wp:docPr id="6" name="Picture 6" descr="C:\Users\nyhofit\Desktop\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hofit\Desktop\logo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4D38B7" w:rsidRPr="004C56EB" w:rsidRDefault="004D38B7" w:rsidP="004D38B7">
      <w:pPr>
        <w:pStyle w:val="NoSpacing"/>
        <w:bidi/>
        <w:rPr>
          <w:rFonts w:ascii="Tahoma" w:hAnsi="Tahoma" w:cs="Tahoma"/>
          <w:sz w:val="72"/>
          <w:szCs w:val="72"/>
        </w:rPr>
      </w:pPr>
      <w:r>
        <w:rPr>
          <w:noProof/>
          <w:lang w:bidi="he-IL"/>
        </w:rPr>
        <mc:AlternateContent>
          <mc:Choice Requires="wps">
            <w:drawing>
              <wp:anchor distT="0" distB="0" distL="114300" distR="114300" simplePos="0" relativeHeight="251663360" behindDoc="0" locked="0" layoutInCell="0" allowOverlap="1" wp14:anchorId="11FF0BF5" wp14:editId="007A81E9">
                <wp:simplePos x="0" y="0"/>
                <wp:positionH relativeFrom="page">
                  <wp:posOffset>6941185</wp:posOffset>
                </wp:positionH>
                <wp:positionV relativeFrom="page">
                  <wp:posOffset>-257810</wp:posOffset>
                </wp:positionV>
                <wp:extent cx="90805" cy="11206480"/>
                <wp:effectExtent l="0" t="0" r="2349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648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7" o:spid="_x0000_s1026" style="position:absolute;margin-left:546.55pt;margin-top:-20.3pt;width:7.15pt;height:882.4pt;flip:x;z-index:25166336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" o:allowincell="f" strokecolor="#31859c">
                <w10:wrap anchorx="page" anchory="page"/>
              </v:rect>
            </w:pict>
          </mc:Fallback>
        </mc:AlternateContent>
      </w:r>
      <w:r>
        <w:rPr>
          <w:noProof/>
          <w:lang w:bidi="he-IL"/>
        </w:rPr>
        <mc:AlternateContent>
          <mc:Choice Requires="wps">
            <w:drawing>
              <wp:anchor distT="0" distB="0" distL="114300" distR="114300" simplePos="0" relativeHeight="251662336" behindDoc="0" locked="0" layoutInCell="0" allowOverlap="1" wp14:anchorId="76D67B31" wp14:editId="1D4105CF">
                <wp:simplePos x="0" y="0"/>
                <wp:positionH relativeFrom="page">
                  <wp:posOffset>523875</wp:posOffset>
                </wp:positionH>
                <wp:positionV relativeFrom="page">
                  <wp:posOffset>-257810</wp:posOffset>
                </wp:positionV>
                <wp:extent cx="90805" cy="11206480"/>
                <wp:effectExtent l="0" t="0" r="2349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648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6" o:spid="_x0000_s1026" style="position:absolute;margin-left:41.25pt;margin-top:-20.3pt;width:7.15pt;height:882.4pt;flip:x;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" o:allowincell="f" strokecolor="#31859c">
                <w10:wrap anchorx="page" anchory="page"/>
              </v:rect>
            </w:pict>
          </mc:Fallback>
        </mc:AlternateContent>
      </w:r>
      <w:r w:rsidRPr="004C56EB">
        <w:rPr>
          <w:rFonts w:ascii="Tahoma" w:hAnsi="Tahoma" w:cs="Tahoma"/>
          <w:sz w:val="72"/>
          <w:szCs w:val="72"/>
          <w:rtl/>
          <w:lang w:bidi="he-IL"/>
        </w:rPr>
        <w:t xml:space="preserve">     </w:t>
      </w:r>
    </w:p>
    <w:p w:rsidR="004D38B7" w:rsidRPr="004C56EB" w:rsidRDefault="004D38B7" w:rsidP="004D38B7">
      <w:pPr>
        <w:pStyle w:val="NoSpacing"/>
        <w:bidi/>
        <w:rPr>
          <w:rFonts w:ascii="Tahoma" w:hAnsi="Tahoma" w:cs="Tahoma"/>
          <w:sz w:val="36"/>
          <w:szCs w:val="36"/>
        </w:rPr>
      </w:pPr>
    </w:p>
    <w:p w:rsidR="004D38B7" w:rsidRPr="004C56EB" w:rsidRDefault="004D38B7" w:rsidP="004D38B7">
      <w:pPr>
        <w:pStyle w:val="NoSpacing"/>
        <w:bidi/>
        <w:jc w:val="center"/>
        <w:rPr>
          <w:rFonts w:ascii="Tahoma" w:hAnsi="Tahoma" w:cs="Tahoma"/>
          <w:sz w:val="36"/>
          <w:szCs w:val="36"/>
          <w:rtl/>
        </w:rPr>
      </w:pPr>
    </w:p>
    <w:p w:rsidR="004D38B7" w:rsidRPr="004C56EB" w:rsidRDefault="004D38B7" w:rsidP="004D38B7">
      <w:pPr>
        <w:pStyle w:val="NoSpacing"/>
        <w:bidi/>
        <w:jc w:val="center"/>
        <w:rPr>
          <w:rFonts w:ascii="Tahoma" w:hAnsi="Tahoma" w:cs="Tahoma"/>
          <w:sz w:val="36"/>
          <w:szCs w:val="36"/>
          <w:rtl/>
        </w:rPr>
      </w:pPr>
    </w:p>
    <w:p w:rsidR="004D38B7" w:rsidRPr="004C56EB" w:rsidRDefault="004D38B7" w:rsidP="004D38B7">
      <w:pPr>
        <w:pStyle w:val="NoSpacing"/>
        <w:bidi/>
        <w:jc w:val="center"/>
        <w:rPr>
          <w:rFonts w:ascii="Tahoma" w:hAnsi="Tahoma" w:cs="Tahoma"/>
          <w:sz w:val="36"/>
          <w:szCs w:val="36"/>
          <w:rtl/>
        </w:rPr>
      </w:pPr>
    </w:p>
    <w:p w:rsidR="004D38B7" w:rsidRDefault="004D38B7" w:rsidP="004D38B7">
      <w:pPr>
        <w:pStyle w:val="NoSpacing"/>
        <w:bidi/>
        <w:jc w:val="center"/>
        <w:rPr>
          <w:rFonts w:ascii="Arial"/>
          <w:sz w:val="36"/>
          <w:szCs w:val="36"/>
          <w:rtl/>
        </w:rPr>
      </w:pPr>
    </w:p>
    <w:p w:rsidR="004D38B7" w:rsidRDefault="004D38B7" w:rsidP="004D38B7">
      <w:pPr>
        <w:pStyle w:val="NoSpacing"/>
        <w:bidi/>
        <w:jc w:val="center"/>
        <w:rPr>
          <w:rFonts w:ascii="Arial"/>
          <w:sz w:val="36"/>
          <w:szCs w:val="36"/>
          <w:rtl/>
          <w:lang w:bidi="he-IL"/>
        </w:rPr>
      </w:pPr>
    </w:p>
    <w:p w:rsidR="004D38B7" w:rsidRDefault="004D38B7" w:rsidP="004D38B7">
      <w:pPr>
        <w:pStyle w:val="NoSpacing"/>
        <w:bidi/>
        <w:jc w:val="center"/>
        <w:rPr>
          <w:rFonts w:ascii="Arial"/>
          <w:sz w:val="36"/>
          <w:szCs w:val="36"/>
          <w:rtl/>
          <w:lang w:bidi="he-IL"/>
        </w:rPr>
      </w:pPr>
    </w:p>
    <w:tbl>
      <w:tblPr>
        <w:tblpPr w:leftFromText="180" w:rightFromText="180" w:bottomFromText="65" w:vertAnchor="text" w:tblpXSpec="right" w:tblpYSpec="center"/>
        <w:bidiVisual/>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4A0" w:firstRow="1" w:lastRow="0" w:firstColumn="1" w:lastColumn="0" w:noHBand="0" w:noVBand="1"/>
      </w:tblPr>
      <w:tblGrid>
        <w:gridCol w:w="2706"/>
        <w:gridCol w:w="4962"/>
      </w:tblGrid>
      <w:tr w:rsidR="004D38B7" w:rsidTr="000F5E89">
        <w:tc>
          <w:tcPr>
            <w:tcW w:w="2706" w:type="dxa"/>
            <w:tcMar>
              <w:top w:w="0" w:type="dxa"/>
              <w:left w:w="108" w:type="dxa"/>
              <w:bottom w:w="0" w:type="dxa"/>
              <w:right w:w="108" w:type="dxa"/>
            </w:tcMar>
            <w:hideMark/>
          </w:tcPr>
          <w:p w:rsidR="004D38B7" w:rsidRDefault="004D38B7" w:rsidP="000F5E89">
            <w:pPr>
              <w:rPr>
                <w:rFonts w:ascii="Arial" w:eastAsiaTheme="minorHAnsi" w:hAnsi="Arial"/>
                <w:b/>
                <w:bCs/>
                <w:color w:val="002060"/>
                <w:sz w:val="26"/>
                <w:szCs w:val="26"/>
              </w:rPr>
            </w:pPr>
            <w:r>
              <w:rPr>
                <w:rFonts w:ascii="Arial" w:hAnsi="Arial"/>
                <w:b/>
                <w:bCs/>
                <w:color w:val="002060"/>
                <w:sz w:val="24"/>
                <w:szCs w:val="24"/>
                <w:rtl/>
              </w:rPr>
              <w:t>שם המדריכה:</w:t>
            </w:r>
          </w:p>
        </w:tc>
        <w:tc>
          <w:tcPr>
            <w:tcW w:w="4962" w:type="dxa"/>
            <w:tcMar>
              <w:top w:w="0" w:type="dxa"/>
              <w:left w:w="108" w:type="dxa"/>
              <w:bottom w:w="0" w:type="dxa"/>
              <w:right w:w="108" w:type="dxa"/>
            </w:tcMar>
          </w:tcPr>
          <w:p w:rsidR="004D38B7" w:rsidRPr="004F2117" w:rsidRDefault="004D38B7" w:rsidP="00DB77AA">
            <w:pPr>
              <w:pStyle w:val="NoSpacing"/>
              <w:bidi/>
              <w:spacing w:line="276" w:lineRule="auto"/>
              <w:jc w:val="center"/>
              <w:rPr>
                <w:rFonts w:ascii="Arial" w:hAnsi="Arial"/>
                <w:b/>
                <w:bCs/>
                <w:color w:val="002060"/>
                <w:sz w:val="28"/>
                <w:szCs w:val="28"/>
                <w:rtl/>
              </w:rPr>
            </w:pPr>
            <w:r w:rsidRPr="004F2117">
              <w:rPr>
                <w:rFonts w:ascii="Arial" w:hAnsi="Arial" w:hint="cs"/>
                <w:b/>
                <w:bCs/>
                <w:color w:val="002060"/>
                <w:sz w:val="28"/>
                <w:szCs w:val="28"/>
                <w:rtl/>
                <w:lang w:bidi="he-IL"/>
              </w:rPr>
              <w:t>ורד שפירא</w:t>
            </w:r>
          </w:p>
        </w:tc>
      </w:tr>
      <w:tr w:rsidR="004D38B7" w:rsidTr="000F5E89">
        <w:tc>
          <w:tcPr>
            <w:tcW w:w="2706" w:type="dxa"/>
            <w:tcMar>
              <w:top w:w="0" w:type="dxa"/>
              <w:left w:w="108" w:type="dxa"/>
              <w:bottom w:w="0" w:type="dxa"/>
              <w:right w:w="108" w:type="dxa"/>
            </w:tcMar>
            <w:hideMark/>
          </w:tcPr>
          <w:p w:rsidR="004D38B7" w:rsidRDefault="004D38B7" w:rsidP="000F5E89">
            <w:pPr>
              <w:rPr>
                <w:rFonts w:ascii="Arial" w:eastAsiaTheme="minorHAnsi" w:hAnsi="Arial"/>
                <w:b/>
                <w:bCs/>
                <w:color w:val="002060"/>
                <w:sz w:val="26"/>
                <w:szCs w:val="26"/>
              </w:rPr>
            </w:pPr>
            <w:r>
              <w:rPr>
                <w:rFonts w:ascii="Arial" w:hAnsi="Arial"/>
                <w:b/>
                <w:bCs/>
                <w:color w:val="002060"/>
                <w:sz w:val="24"/>
                <w:szCs w:val="24"/>
                <w:rtl/>
              </w:rPr>
              <w:t>שם הפעילות:</w:t>
            </w:r>
          </w:p>
        </w:tc>
        <w:tc>
          <w:tcPr>
            <w:tcW w:w="4962" w:type="dxa"/>
            <w:tcMar>
              <w:top w:w="0" w:type="dxa"/>
              <w:left w:w="108" w:type="dxa"/>
              <w:bottom w:w="0" w:type="dxa"/>
              <w:right w:w="108" w:type="dxa"/>
            </w:tcMar>
          </w:tcPr>
          <w:p w:rsidR="004D38B7" w:rsidRPr="000F5E89" w:rsidRDefault="004D38B7" w:rsidP="00552C04">
            <w:pPr>
              <w:pStyle w:val="NoSpacing"/>
              <w:bidi/>
              <w:spacing w:line="276" w:lineRule="auto"/>
              <w:jc w:val="center"/>
              <w:rPr>
                <w:rFonts w:ascii="Arial" w:hAnsi="Arial"/>
                <w:b/>
                <w:bCs/>
                <w:color w:val="002060"/>
                <w:sz w:val="22"/>
                <w:szCs w:val="22"/>
                <w:rtl/>
              </w:rPr>
            </w:pPr>
            <w:r w:rsidRPr="000F5E89">
              <w:rPr>
                <w:rFonts w:ascii="Arial" w:hAnsi="Arial" w:hint="cs"/>
                <w:b/>
                <w:bCs/>
                <w:color w:val="002060"/>
                <w:sz w:val="22"/>
                <w:szCs w:val="22"/>
                <w:rtl/>
                <w:lang w:bidi="he-IL"/>
              </w:rPr>
              <w:t>קצב נשימה בשמרים:</w:t>
            </w:r>
            <w:r w:rsidRPr="000F5E89">
              <w:rPr>
                <w:rFonts w:ascii="Arial" w:hAnsi="Arial"/>
                <w:b/>
                <w:bCs/>
                <w:color w:val="002060"/>
                <w:sz w:val="22"/>
                <w:szCs w:val="22"/>
                <w:rtl/>
                <w:lang w:bidi="he-IL"/>
              </w:rPr>
              <w:br/>
            </w:r>
            <w:r w:rsidRPr="000F5E89">
              <w:rPr>
                <w:rFonts w:ascii="Arial" w:hAnsi="Arial" w:hint="cs"/>
                <w:b/>
                <w:bCs/>
                <w:color w:val="002060"/>
                <w:sz w:val="22"/>
                <w:szCs w:val="22"/>
                <w:rtl/>
                <w:lang w:bidi="he-IL"/>
              </w:rPr>
              <w:t xml:space="preserve">פעילות </w:t>
            </w:r>
            <w:r w:rsidR="00552C04">
              <w:rPr>
                <w:rFonts w:ascii="Arial" w:hAnsi="Arial" w:hint="cs"/>
                <w:b/>
                <w:bCs/>
                <w:color w:val="002060"/>
                <w:sz w:val="22"/>
                <w:szCs w:val="22"/>
                <w:rtl/>
                <w:lang w:bidi="he-IL"/>
              </w:rPr>
              <w:t>3</w:t>
            </w:r>
            <w:r w:rsidR="00706E5B">
              <w:rPr>
                <w:rFonts w:ascii="Arial" w:hAnsi="Arial" w:hint="cs"/>
                <w:b/>
                <w:bCs/>
                <w:color w:val="002060"/>
                <w:sz w:val="22"/>
                <w:szCs w:val="22"/>
                <w:rtl/>
                <w:lang w:bidi="he-IL"/>
              </w:rPr>
              <w:t xml:space="preserve"> </w:t>
            </w:r>
            <w:r w:rsidR="00683CD0">
              <w:rPr>
                <w:rFonts w:ascii="Arial" w:hAnsi="Arial"/>
                <w:b/>
                <w:bCs/>
                <w:color w:val="002060"/>
                <w:sz w:val="22"/>
                <w:szCs w:val="22"/>
                <w:rtl/>
                <w:lang w:bidi="he-IL"/>
              </w:rPr>
              <w:t>–</w:t>
            </w:r>
            <w:r w:rsidR="00706E5B">
              <w:rPr>
                <w:rFonts w:ascii="Arial" w:hAnsi="Arial" w:hint="cs"/>
                <w:b/>
                <w:bCs/>
                <w:color w:val="002060"/>
                <w:sz w:val="22"/>
                <w:szCs w:val="22"/>
                <w:rtl/>
                <w:lang w:bidi="he-IL"/>
              </w:rPr>
              <w:t xml:space="preserve"> </w:t>
            </w:r>
            <w:r w:rsidR="00683CD0">
              <w:rPr>
                <w:rFonts w:ascii="Arial" w:hAnsi="Arial" w:hint="cs"/>
                <w:b/>
                <w:bCs/>
                <w:color w:val="002060"/>
                <w:sz w:val="22"/>
                <w:szCs w:val="22"/>
                <w:rtl/>
                <w:lang w:bidi="he-IL"/>
              </w:rPr>
              <w:t xml:space="preserve">מדידת קצב הנשימה בשמרים עם </w:t>
            </w:r>
            <w:r w:rsidR="00552C04">
              <w:rPr>
                <w:rFonts w:ascii="Arial" w:hAnsi="Arial" w:hint="cs"/>
                <w:b/>
                <w:bCs/>
                <w:color w:val="002060"/>
                <w:sz w:val="22"/>
                <w:szCs w:val="22"/>
                <w:rtl/>
                <w:lang w:bidi="he-IL"/>
              </w:rPr>
              <w:t>סוכרים שונים</w:t>
            </w:r>
          </w:p>
        </w:tc>
      </w:tr>
      <w:tr w:rsidR="004D38B7" w:rsidTr="000F5E89">
        <w:tc>
          <w:tcPr>
            <w:tcW w:w="2706" w:type="dxa"/>
            <w:tcMar>
              <w:top w:w="0" w:type="dxa"/>
              <w:left w:w="108" w:type="dxa"/>
              <w:bottom w:w="0" w:type="dxa"/>
              <w:right w:w="108" w:type="dxa"/>
            </w:tcMar>
            <w:hideMark/>
          </w:tcPr>
          <w:p w:rsidR="004D38B7" w:rsidRDefault="004D38B7" w:rsidP="000F5E89">
            <w:pPr>
              <w:rPr>
                <w:rFonts w:ascii="Arial" w:eastAsiaTheme="minorHAnsi" w:hAnsi="Arial"/>
                <w:b/>
                <w:bCs/>
                <w:color w:val="002060"/>
                <w:sz w:val="26"/>
                <w:szCs w:val="26"/>
              </w:rPr>
            </w:pPr>
            <w:r>
              <w:rPr>
                <w:rFonts w:ascii="Arial" w:hAnsi="Arial"/>
                <w:b/>
                <w:bCs/>
                <w:color w:val="002060"/>
                <w:sz w:val="24"/>
                <w:szCs w:val="24"/>
                <w:rtl/>
              </w:rPr>
              <w:t>תחום תוכן, שכבת גיל:</w:t>
            </w:r>
          </w:p>
        </w:tc>
        <w:tc>
          <w:tcPr>
            <w:tcW w:w="4962" w:type="dxa"/>
            <w:tcMar>
              <w:top w:w="0" w:type="dxa"/>
              <w:left w:w="108" w:type="dxa"/>
              <w:bottom w:w="0" w:type="dxa"/>
              <w:right w:w="108" w:type="dxa"/>
            </w:tcMar>
          </w:tcPr>
          <w:p w:rsidR="004D38B7" w:rsidRPr="004F2117" w:rsidRDefault="004D38B7" w:rsidP="00DB77AA">
            <w:pPr>
              <w:pStyle w:val="NoSpacing"/>
              <w:bidi/>
              <w:spacing w:line="276" w:lineRule="auto"/>
              <w:jc w:val="center"/>
              <w:rPr>
                <w:rFonts w:ascii="Arial" w:hAnsi="Arial"/>
                <w:b/>
                <w:bCs/>
                <w:color w:val="002060"/>
                <w:sz w:val="28"/>
                <w:szCs w:val="28"/>
              </w:rPr>
            </w:pPr>
            <w:r w:rsidRPr="004F2117">
              <w:rPr>
                <w:rFonts w:ascii="Arial" w:hAnsi="Arial" w:hint="cs"/>
                <w:b/>
                <w:bCs/>
                <w:color w:val="002060"/>
                <w:sz w:val="28"/>
                <w:szCs w:val="28"/>
                <w:rtl/>
                <w:lang w:bidi="he-IL"/>
              </w:rPr>
              <w:t>מדעים, חטיבת ביניים</w:t>
            </w:r>
          </w:p>
        </w:tc>
      </w:tr>
      <w:tr w:rsidR="004D38B7" w:rsidTr="000F5E89">
        <w:tc>
          <w:tcPr>
            <w:tcW w:w="2706" w:type="dxa"/>
            <w:tcMar>
              <w:top w:w="0" w:type="dxa"/>
              <w:left w:w="108" w:type="dxa"/>
              <w:bottom w:w="0" w:type="dxa"/>
              <w:right w:w="108" w:type="dxa"/>
            </w:tcMar>
            <w:hideMark/>
          </w:tcPr>
          <w:p w:rsidR="004D38B7" w:rsidRDefault="004D38B7" w:rsidP="000F5E89">
            <w:pPr>
              <w:rPr>
                <w:rFonts w:ascii="Arial" w:eastAsiaTheme="minorHAnsi" w:hAnsi="Arial"/>
                <w:b/>
                <w:bCs/>
                <w:color w:val="002060"/>
                <w:sz w:val="26"/>
                <w:szCs w:val="26"/>
              </w:rPr>
            </w:pPr>
            <w:r>
              <w:rPr>
                <w:rFonts w:ascii="Arial" w:hAnsi="Arial"/>
                <w:b/>
                <w:bCs/>
                <w:color w:val="002060"/>
                <w:sz w:val="24"/>
                <w:szCs w:val="24"/>
                <w:rtl/>
              </w:rPr>
              <w:t>שנת פיתוח:</w:t>
            </w:r>
          </w:p>
        </w:tc>
        <w:tc>
          <w:tcPr>
            <w:tcW w:w="4962" w:type="dxa"/>
            <w:tcMar>
              <w:top w:w="0" w:type="dxa"/>
              <w:left w:w="108" w:type="dxa"/>
              <w:bottom w:w="0" w:type="dxa"/>
              <w:right w:w="108" w:type="dxa"/>
            </w:tcMar>
          </w:tcPr>
          <w:p w:rsidR="004D38B7" w:rsidRPr="004F2117" w:rsidRDefault="004D38B7" w:rsidP="00DB77AA">
            <w:pPr>
              <w:pStyle w:val="NoSpacing"/>
              <w:bidi/>
              <w:spacing w:line="276" w:lineRule="auto"/>
              <w:jc w:val="center"/>
              <w:rPr>
                <w:rFonts w:ascii="Arial" w:hAnsi="Arial"/>
                <w:b/>
                <w:bCs/>
                <w:color w:val="002060"/>
                <w:sz w:val="28"/>
                <w:szCs w:val="28"/>
                <w:rtl/>
                <w:lang w:bidi="he-IL"/>
              </w:rPr>
            </w:pPr>
            <w:r w:rsidRPr="004F2117">
              <w:rPr>
                <w:rFonts w:ascii="Arial" w:hAnsi="Arial" w:hint="cs"/>
                <w:b/>
                <w:bCs/>
                <w:color w:val="002060"/>
                <w:sz w:val="28"/>
                <w:szCs w:val="28"/>
                <w:rtl/>
                <w:lang w:bidi="he-IL"/>
              </w:rPr>
              <w:t>תשע"ו, 2016</w:t>
            </w:r>
          </w:p>
        </w:tc>
      </w:tr>
    </w:tbl>
    <w:p w:rsidR="004D38B7" w:rsidRDefault="004D38B7" w:rsidP="004D38B7">
      <w:pPr>
        <w:pStyle w:val="NoSpacing"/>
        <w:bidi/>
        <w:jc w:val="center"/>
        <w:rPr>
          <w:rFonts w:ascii="Arial"/>
          <w:sz w:val="36"/>
          <w:szCs w:val="36"/>
          <w:rtl/>
          <w:lang w:bidi="he-IL"/>
        </w:rPr>
      </w:pPr>
    </w:p>
    <w:p w:rsidR="004D38B7" w:rsidRDefault="004D38B7" w:rsidP="004D38B7">
      <w:pPr>
        <w:pStyle w:val="NoSpacing"/>
        <w:bidi/>
        <w:jc w:val="center"/>
        <w:rPr>
          <w:rFonts w:ascii="Arial"/>
          <w:sz w:val="36"/>
          <w:szCs w:val="36"/>
          <w:rtl/>
          <w:lang w:bidi="he-IL"/>
        </w:rPr>
      </w:pPr>
    </w:p>
    <w:p w:rsidR="004D38B7" w:rsidRDefault="004D38B7" w:rsidP="004D38B7">
      <w:pPr>
        <w:pStyle w:val="NoSpacing"/>
        <w:bidi/>
        <w:jc w:val="center"/>
        <w:rPr>
          <w:rFonts w:ascii="Arial"/>
          <w:sz w:val="36"/>
          <w:szCs w:val="36"/>
          <w:rtl/>
        </w:rPr>
      </w:pPr>
    </w:p>
    <w:p w:rsidR="004D38B7" w:rsidRDefault="004D38B7" w:rsidP="004D38B7">
      <w:pPr>
        <w:pStyle w:val="NoSpacing"/>
        <w:bidi/>
        <w:jc w:val="center"/>
        <w:rPr>
          <w:rFonts w:ascii="Arial"/>
          <w:sz w:val="36"/>
          <w:szCs w:val="36"/>
          <w:rtl/>
        </w:rPr>
      </w:pPr>
    </w:p>
    <w:p w:rsidR="004D38B7" w:rsidRPr="008D589F" w:rsidRDefault="004D38B7" w:rsidP="004D38B7">
      <w:pPr>
        <w:pStyle w:val="NoSpacing"/>
        <w:bidi/>
        <w:jc w:val="center"/>
        <w:rPr>
          <w:rFonts w:ascii="Arial"/>
          <w:sz w:val="36"/>
          <w:szCs w:val="36"/>
          <w:rtl/>
        </w:rPr>
      </w:pPr>
    </w:p>
    <w:p w:rsidR="004D38B7" w:rsidRPr="004C56EB" w:rsidRDefault="004D38B7" w:rsidP="004D38B7">
      <w:pPr>
        <w:pStyle w:val="NoSpacing"/>
        <w:bidi/>
        <w:rPr>
          <w:rFonts w:ascii="Cambria" w:hAnsi="Cambria" w:cs="Times New Roman"/>
          <w:sz w:val="36"/>
          <w:szCs w:val="36"/>
        </w:rPr>
      </w:pPr>
    </w:p>
    <w:p w:rsidR="004D38B7" w:rsidRPr="00640DBD" w:rsidRDefault="004D38B7" w:rsidP="004D38B7">
      <w:pPr>
        <w:pStyle w:val="NoSpacing"/>
        <w:bidi/>
        <w:jc w:val="center"/>
        <w:rPr>
          <w:b/>
          <w:bCs/>
          <w:sz w:val="32"/>
          <w:szCs w:val="32"/>
        </w:rPr>
      </w:pPr>
    </w:p>
    <w:p w:rsidR="004D38B7" w:rsidRDefault="004D38B7" w:rsidP="004D38B7">
      <w:pPr>
        <w:rPr>
          <w:rFonts w:ascii="Arial" w:hAnsi="Arial"/>
          <w:b/>
          <w:bCs/>
          <w:color w:val="000000"/>
          <w:sz w:val="26"/>
          <w:szCs w:val="24"/>
        </w:rPr>
      </w:pPr>
    </w:p>
    <w:p w:rsidR="004D38B7" w:rsidRDefault="004D38B7" w:rsidP="004D38B7">
      <w:pPr>
        <w:rPr>
          <w:rFonts w:asciiTheme="minorHAnsi" w:hAnsiTheme="minorHAnsi" w:cstheme="minorBidi"/>
          <w:i/>
          <w:iCs/>
          <w:color w:val="A6A6A6" w:themeColor="background1" w:themeShade="A6"/>
          <w:highlight w:val="yellow"/>
          <w:rtl/>
        </w:rPr>
      </w:pPr>
    </w:p>
    <w:p w:rsidR="004D38B7" w:rsidRDefault="004D38B7" w:rsidP="004D38B7">
      <w:pPr>
        <w:rPr>
          <w:rFonts w:asciiTheme="minorHAnsi" w:hAnsiTheme="minorHAnsi" w:cstheme="minorBidi"/>
          <w:i/>
          <w:iCs/>
          <w:color w:val="A6A6A6" w:themeColor="background1" w:themeShade="A6"/>
          <w:highlight w:val="yellow"/>
          <w:rtl/>
        </w:rPr>
      </w:pPr>
    </w:p>
    <w:p w:rsidR="004D38B7" w:rsidRDefault="004D38B7">
      <w:pPr>
        <w:bidi w:val="0"/>
        <w:rPr>
          <w:rFonts w:asciiTheme="minorBidi" w:hAnsiTheme="minorBidi" w:cstheme="minorBidi"/>
          <w:b/>
          <w:bCs/>
          <w:color w:val="E36C0A" w:themeColor="accent6" w:themeShade="BF"/>
          <w:sz w:val="24"/>
          <w:szCs w:val="24"/>
          <w:rtl/>
        </w:rPr>
      </w:pPr>
      <w:r w:rsidRPr="004D38B7">
        <w:rPr>
          <w:rFonts w:asciiTheme="minorBidi" w:hAnsiTheme="minorBidi" w:cstheme="minorBidi"/>
          <w:b/>
          <w:bCs/>
          <w:noProof/>
          <w:color w:val="E36C0A" w:themeColor="accent6" w:themeShade="BF"/>
          <w:sz w:val="24"/>
          <w:szCs w:val="24"/>
        </w:rPr>
        <w:drawing>
          <wp:anchor distT="0" distB="0" distL="114300" distR="114300" simplePos="0" relativeHeight="251665408" behindDoc="0" locked="0" layoutInCell="1" allowOverlap="1" wp14:anchorId="724F4E1D" wp14:editId="6774AB97">
            <wp:simplePos x="0" y="0"/>
            <wp:positionH relativeFrom="column">
              <wp:posOffset>-990600</wp:posOffset>
            </wp:positionH>
            <wp:positionV relativeFrom="paragraph">
              <wp:posOffset>-8257540</wp:posOffset>
            </wp:positionV>
            <wp:extent cx="7820025" cy="7683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2002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8B7">
        <w:rPr>
          <w:rFonts w:asciiTheme="minorBidi" w:hAnsiTheme="minorBidi" w:cstheme="minorBidi"/>
          <w:b/>
          <w:bCs/>
          <w:noProof/>
          <w:color w:val="E36C0A" w:themeColor="accent6" w:themeShade="BF"/>
          <w:sz w:val="24"/>
          <w:szCs w:val="24"/>
        </w:rPr>
        <w:drawing>
          <wp:anchor distT="0" distB="0" distL="114300" distR="114300" simplePos="0" relativeHeight="251666432" behindDoc="1" locked="0" layoutInCell="1" allowOverlap="1" wp14:anchorId="2DEBC8BC" wp14:editId="49808EAB">
            <wp:simplePos x="0" y="0"/>
            <wp:positionH relativeFrom="column">
              <wp:posOffset>-990600</wp:posOffset>
            </wp:positionH>
            <wp:positionV relativeFrom="paragraph">
              <wp:posOffset>633095</wp:posOffset>
            </wp:positionV>
            <wp:extent cx="7820025" cy="6254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002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bCs/>
          <w:color w:val="E36C0A" w:themeColor="accent6" w:themeShade="BF"/>
          <w:sz w:val="24"/>
          <w:szCs w:val="24"/>
          <w:rtl/>
        </w:rPr>
        <w:br w:type="page"/>
      </w:r>
    </w:p>
    <w:p w:rsidR="00E41D0D" w:rsidRPr="00134D6D" w:rsidRDefault="00E41D0D" w:rsidP="00134D6D">
      <w:pPr>
        <w:pStyle w:val="ListBullet"/>
        <w:numPr>
          <w:ilvl w:val="0"/>
          <w:numId w:val="0"/>
        </w:numPr>
        <w:bidi/>
        <w:jc w:val="center"/>
        <w:rPr>
          <w:rFonts w:asciiTheme="minorBidi" w:eastAsia="Calibri" w:hAnsiTheme="minorBidi"/>
          <w:b/>
          <w:bCs/>
          <w:color w:val="E36C0A" w:themeColor="accent6" w:themeShade="BF"/>
          <w:sz w:val="24"/>
          <w:szCs w:val="24"/>
          <w:rtl/>
        </w:rPr>
      </w:pPr>
      <w:r w:rsidRPr="00134D6D">
        <w:rPr>
          <w:rFonts w:asciiTheme="minorBidi" w:eastAsia="Calibri" w:hAnsiTheme="minorBidi" w:hint="cs"/>
          <w:b/>
          <w:bCs/>
          <w:color w:val="E36C0A" w:themeColor="accent6" w:themeShade="BF"/>
          <w:sz w:val="24"/>
          <w:szCs w:val="24"/>
          <w:rtl/>
        </w:rPr>
        <w:lastRenderedPageBreak/>
        <w:t>שיעור 3</w:t>
      </w:r>
      <w:r w:rsidR="00134D6D">
        <w:rPr>
          <w:rFonts w:asciiTheme="minorBidi" w:eastAsia="Calibri" w:hAnsiTheme="minorBidi" w:hint="cs"/>
          <w:b/>
          <w:bCs/>
          <w:color w:val="E36C0A" w:themeColor="accent6" w:themeShade="BF"/>
          <w:sz w:val="24"/>
          <w:szCs w:val="24"/>
          <w:rtl/>
        </w:rPr>
        <w:t xml:space="preserve">: </w:t>
      </w:r>
      <w:r w:rsidRPr="00134D6D">
        <w:rPr>
          <w:rFonts w:asciiTheme="minorBidi" w:eastAsia="Calibri" w:hAnsiTheme="minorBidi" w:hint="cs"/>
          <w:b/>
          <w:bCs/>
          <w:color w:val="E36C0A" w:themeColor="accent6" w:themeShade="BF"/>
          <w:sz w:val="24"/>
          <w:szCs w:val="24"/>
          <w:rtl/>
        </w:rPr>
        <w:t xml:space="preserve"> ניסוי </w:t>
      </w:r>
      <w:r w:rsidRPr="00134D6D">
        <w:rPr>
          <w:rFonts w:asciiTheme="minorBidi" w:eastAsia="Calibri" w:hAnsiTheme="minorBidi"/>
          <w:b/>
          <w:bCs/>
          <w:color w:val="E36C0A" w:themeColor="accent6" w:themeShade="BF"/>
          <w:sz w:val="24"/>
          <w:szCs w:val="24"/>
          <w:rtl/>
        </w:rPr>
        <w:t>–</w:t>
      </w:r>
      <w:r w:rsidRPr="00134D6D">
        <w:rPr>
          <w:rFonts w:asciiTheme="minorBidi" w:eastAsia="Calibri" w:hAnsiTheme="minorBidi" w:hint="cs"/>
          <w:b/>
          <w:bCs/>
          <w:color w:val="E36C0A" w:themeColor="accent6" w:themeShade="BF"/>
          <w:sz w:val="24"/>
          <w:szCs w:val="24"/>
          <w:rtl/>
        </w:rPr>
        <w:t xml:space="preserve"> בדיקת קצב הנשימה עם סוכרים בעלי אופן כימי שונה </w:t>
      </w:r>
      <w:r w:rsidRPr="00134D6D">
        <w:rPr>
          <w:rFonts w:asciiTheme="minorBidi" w:eastAsia="Calibri" w:hAnsiTheme="minorBidi"/>
          <w:b/>
          <w:bCs/>
          <w:color w:val="E36C0A" w:themeColor="accent6" w:themeShade="BF"/>
          <w:sz w:val="24"/>
          <w:szCs w:val="24"/>
          <w:rtl/>
        </w:rPr>
        <w:br/>
      </w:r>
      <w:r w:rsidRPr="00134D6D">
        <w:rPr>
          <w:rFonts w:asciiTheme="minorBidi" w:eastAsia="Calibri" w:hAnsiTheme="minorBidi" w:hint="cs"/>
          <w:b/>
          <w:bCs/>
          <w:color w:val="E36C0A" w:themeColor="accent6" w:themeShade="BF"/>
          <w:sz w:val="24"/>
          <w:szCs w:val="24"/>
          <w:rtl/>
        </w:rPr>
        <w:t>(חד-סוכר, דו-סוכר ורב-סוכר).</w:t>
      </w:r>
    </w:p>
    <w:p w:rsidR="00E41D0D" w:rsidRDefault="00E41D0D" w:rsidP="00E41D0D">
      <w:pPr>
        <w:pStyle w:val="ListBullet"/>
        <w:numPr>
          <w:ilvl w:val="0"/>
          <w:numId w:val="0"/>
        </w:numPr>
        <w:bidi/>
        <w:rPr>
          <w:b/>
          <w:bCs/>
          <w:color w:val="E36C0A" w:themeColor="accent6" w:themeShade="BF"/>
          <w:sz w:val="24"/>
          <w:szCs w:val="24"/>
          <w:rtl/>
        </w:rPr>
      </w:pPr>
    </w:p>
    <w:p w:rsidR="00E41D0D" w:rsidRPr="00134D6D" w:rsidRDefault="00E41D0D" w:rsidP="00134D6D">
      <w:pPr>
        <w:pStyle w:val="ListBullet"/>
        <w:numPr>
          <w:ilvl w:val="0"/>
          <w:numId w:val="0"/>
        </w:numPr>
        <w:bidi/>
        <w:rPr>
          <w:b/>
          <w:bCs/>
          <w:color w:val="E36C0A" w:themeColor="accent6" w:themeShade="BF"/>
          <w:sz w:val="24"/>
          <w:szCs w:val="24"/>
          <w:rtl/>
        </w:rPr>
      </w:pPr>
      <w:r w:rsidRPr="00532201">
        <w:rPr>
          <w:rFonts w:hint="cs"/>
          <w:b/>
          <w:bCs/>
          <w:color w:val="E36C0A" w:themeColor="accent6" w:themeShade="BF"/>
          <w:sz w:val="24"/>
          <w:szCs w:val="24"/>
          <w:rtl/>
        </w:rPr>
        <w:t xml:space="preserve">מטרות </w:t>
      </w:r>
      <w:r>
        <w:rPr>
          <w:rFonts w:hint="cs"/>
          <w:b/>
          <w:bCs/>
          <w:color w:val="E36C0A" w:themeColor="accent6" w:themeShade="BF"/>
          <w:sz w:val="24"/>
          <w:szCs w:val="24"/>
          <w:rtl/>
        </w:rPr>
        <w:t>השיעור</w:t>
      </w:r>
      <w:r w:rsidRPr="00532201">
        <w:rPr>
          <w:rFonts w:hint="cs"/>
          <w:b/>
          <w:bCs/>
          <w:color w:val="E36C0A" w:themeColor="accent6" w:themeShade="BF"/>
          <w:sz w:val="24"/>
          <w:szCs w:val="24"/>
          <w:rtl/>
        </w:rPr>
        <w:t xml:space="preserve">: </w:t>
      </w:r>
      <w:r w:rsidRPr="00087AB5">
        <w:rPr>
          <w:rFonts w:hint="cs"/>
          <w:b/>
          <w:bCs/>
          <w:color w:val="002060"/>
          <w:sz w:val="24"/>
          <w:szCs w:val="24"/>
          <w:rtl/>
        </w:rPr>
        <w:t>לבדוק את יכולת השמרים לנצל סוכרים שונים לתהליך הנשימה.</w:t>
      </w:r>
      <w:r>
        <w:rPr>
          <w:rFonts w:hint="cs"/>
          <w:color w:val="002060"/>
          <w:sz w:val="24"/>
          <w:szCs w:val="24"/>
          <w:rtl/>
        </w:rPr>
        <w:t xml:space="preserve"> </w:t>
      </w:r>
    </w:p>
    <w:p w:rsidR="00E41D0D" w:rsidRPr="00F22A8B" w:rsidRDefault="00E41D0D" w:rsidP="00E41D0D">
      <w:pPr>
        <w:pStyle w:val="ListBullet"/>
        <w:numPr>
          <w:ilvl w:val="0"/>
          <w:numId w:val="0"/>
        </w:numPr>
        <w:bidi/>
        <w:ind w:left="-7" w:firstLine="7"/>
        <w:jc w:val="both"/>
        <w:rPr>
          <w:color w:val="002060"/>
          <w:sz w:val="24"/>
          <w:szCs w:val="24"/>
          <w:rtl/>
        </w:rPr>
      </w:pPr>
      <w:r>
        <w:rPr>
          <w:rFonts w:hint="cs"/>
          <w:b/>
          <w:bCs/>
          <w:color w:val="002060"/>
          <w:sz w:val="24"/>
          <w:szCs w:val="24"/>
          <w:rtl/>
        </w:rPr>
        <w:t xml:space="preserve">מהו סוכר? </w:t>
      </w:r>
      <w:r>
        <w:rPr>
          <w:rFonts w:hint="cs"/>
          <w:color w:val="002060"/>
          <w:sz w:val="24"/>
          <w:szCs w:val="24"/>
          <w:rtl/>
        </w:rPr>
        <w:t xml:space="preserve">סוכר הוא שם כללי לקבוצה </w:t>
      </w:r>
      <w:r w:rsidRPr="00F22A8B">
        <w:rPr>
          <w:rFonts w:hint="cs"/>
          <w:color w:val="002060"/>
          <w:sz w:val="24"/>
          <w:szCs w:val="24"/>
          <w:rtl/>
        </w:rPr>
        <w:t>של חומרים כימיים מבוססי פחמן. היחידה הבסיסית מכילה קבוצה אחת בלבד ונקראת חד-סוכר אם מדובר בשתי יחידות שמחוברות יחד מדובר בדו-סוכר ושרשרת ארוכה של חד סוכרים נקראת רב סוכר. בתהליך הנשימה התאית השימוש הוא בחד סוכרים. חד-סוכרים נפוצים: גלוקוז, פרוקטוז וגלקטוז.</w:t>
      </w:r>
    </w:p>
    <w:p w:rsidR="00E41D0D" w:rsidRPr="00F22A8B" w:rsidRDefault="00E41D0D" w:rsidP="00E41D0D">
      <w:pPr>
        <w:pStyle w:val="ListBullet"/>
        <w:numPr>
          <w:ilvl w:val="0"/>
          <w:numId w:val="0"/>
        </w:numPr>
        <w:bidi/>
        <w:ind w:left="-7" w:firstLine="7"/>
        <w:jc w:val="both"/>
        <w:rPr>
          <w:color w:val="002060"/>
          <w:sz w:val="24"/>
          <w:szCs w:val="24"/>
          <w:rtl/>
        </w:rPr>
      </w:pPr>
      <w:r>
        <w:rPr>
          <w:rFonts w:hint="cs"/>
          <w:b/>
          <w:bCs/>
          <w:color w:val="002060"/>
          <w:sz w:val="24"/>
          <w:szCs w:val="24"/>
          <w:rtl/>
        </w:rPr>
        <w:t xml:space="preserve">מהו הסוכר הלבן בו אנחנו משתמשים במטבח? </w:t>
      </w:r>
      <w:r>
        <w:rPr>
          <w:rFonts w:hint="cs"/>
          <w:color w:val="002060"/>
          <w:sz w:val="24"/>
          <w:szCs w:val="24"/>
          <w:rtl/>
        </w:rPr>
        <w:t>הסוכר הלבן בו אנו משתמשים הוא סוכרוז זהו דו-סוכר, כלומר, בנוי משתי יחידות חד-סוכר בסיסיות של גלוקוז ופרוקטוז המחוברות בקשר כימי. בכדי לנצל דו ורב סוכרים לתהליך הנשימה התאית יש צורך לפרק אותם קודם ליחידות בסיסיות של חד סוכרים.</w:t>
      </w:r>
    </w:p>
    <w:p w:rsidR="00E41D0D" w:rsidRDefault="00E41D0D" w:rsidP="00E41D0D">
      <w:pPr>
        <w:pStyle w:val="ListBullet"/>
        <w:numPr>
          <w:ilvl w:val="0"/>
          <w:numId w:val="0"/>
        </w:numPr>
        <w:bidi/>
        <w:ind w:left="-7" w:firstLine="7"/>
        <w:jc w:val="both"/>
        <w:rPr>
          <w:color w:val="002060"/>
          <w:sz w:val="24"/>
          <w:szCs w:val="24"/>
          <w:rtl/>
        </w:rPr>
      </w:pPr>
      <w:r>
        <w:rPr>
          <w:rFonts w:hint="cs"/>
          <w:b/>
          <w:bCs/>
          <w:color w:val="002060"/>
          <w:sz w:val="24"/>
          <w:szCs w:val="24"/>
          <w:rtl/>
        </w:rPr>
        <w:t xml:space="preserve">האם שמרים מסוגלים לנצל את כל סוגי הסוכרים? </w:t>
      </w:r>
      <w:r w:rsidRPr="00F22A8B">
        <w:rPr>
          <w:rFonts w:hint="cs"/>
          <w:color w:val="002060"/>
          <w:sz w:val="24"/>
          <w:szCs w:val="24"/>
          <w:rtl/>
        </w:rPr>
        <w:t>לא</w:t>
      </w:r>
      <w:r w:rsidRPr="00DC32BA">
        <w:rPr>
          <w:rFonts w:hint="cs"/>
          <w:color w:val="002060"/>
          <w:sz w:val="24"/>
          <w:szCs w:val="24"/>
          <w:rtl/>
        </w:rPr>
        <w:t>, לקטוז</w:t>
      </w:r>
      <w:r>
        <w:rPr>
          <w:rFonts w:hint="cs"/>
          <w:color w:val="002060"/>
          <w:sz w:val="24"/>
          <w:szCs w:val="24"/>
          <w:rtl/>
        </w:rPr>
        <w:t xml:space="preserve"> למשל</w:t>
      </w:r>
      <w:r w:rsidRPr="00DC32BA">
        <w:rPr>
          <w:rFonts w:hint="cs"/>
          <w:color w:val="002060"/>
          <w:sz w:val="24"/>
          <w:szCs w:val="24"/>
          <w:rtl/>
        </w:rPr>
        <w:t xml:space="preserve"> הוא דו-סוכר הנמצא בחלב </w:t>
      </w:r>
      <w:r>
        <w:rPr>
          <w:rFonts w:hint="cs"/>
          <w:color w:val="002060"/>
          <w:sz w:val="24"/>
          <w:szCs w:val="24"/>
          <w:rtl/>
        </w:rPr>
        <w:t xml:space="preserve">הוא מורכב משני חד סוכרים גלוקוז וגלקטוז </w:t>
      </w:r>
      <w:r w:rsidRPr="00DC32BA">
        <w:rPr>
          <w:rFonts w:hint="cs"/>
          <w:color w:val="002060"/>
          <w:sz w:val="24"/>
          <w:szCs w:val="24"/>
          <w:rtl/>
        </w:rPr>
        <w:t>ונותן לו את הטעם המתקתק. לשמרים אין את</w:t>
      </w:r>
      <w:r>
        <w:rPr>
          <w:rFonts w:hint="cs"/>
          <w:color w:val="002060"/>
          <w:sz w:val="24"/>
          <w:szCs w:val="24"/>
          <w:rtl/>
        </w:rPr>
        <w:t xml:space="preserve"> היכולת למשל לפרק את סוכר החלב לשני חד סוכרים ולכן לא מסוגלים לנצל את סוכר החלב</w:t>
      </w:r>
    </w:p>
    <w:p w:rsidR="00E41D0D" w:rsidRPr="00134D6D" w:rsidRDefault="00134D6D" w:rsidP="00134D6D">
      <w:pPr>
        <w:pStyle w:val="ListBullet"/>
        <w:numPr>
          <w:ilvl w:val="0"/>
          <w:numId w:val="0"/>
        </w:numPr>
        <w:bidi/>
        <w:ind w:left="-7" w:firstLine="7"/>
        <w:jc w:val="both"/>
        <w:rPr>
          <w:color w:val="E36C0A" w:themeColor="accent6" w:themeShade="BF"/>
          <w:sz w:val="24"/>
          <w:szCs w:val="24"/>
          <w:rtl/>
        </w:rPr>
      </w:pPr>
      <w:r w:rsidRPr="00134D6D">
        <w:rPr>
          <w:rFonts w:hint="cs"/>
          <w:b/>
          <w:bCs/>
          <w:color w:val="E36C0A" w:themeColor="accent6" w:themeShade="BF"/>
          <w:sz w:val="24"/>
          <w:szCs w:val="24"/>
          <w:rtl/>
        </w:rPr>
        <w:t>שאלות לפני הניסוי:</w:t>
      </w:r>
      <w:r w:rsidRPr="00134D6D">
        <w:rPr>
          <w:rFonts w:hint="cs"/>
          <w:color w:val="E36C0A" w:themeColor="accent6" w:themeShade="BF"/>
          <w:sz w:val="24"/>
          <w:szCs w:val="24"/>
          <w:rtl/>
        </w:rPr>
        <w:t xml:space="preserve"> </w:t>
      </w:r>
    </w:p>
    <w:p w:rsidR="00134D6D" w:rsidRDefault="00E41D0D" w:rsidP="00E41D0D">
      <w:pPr>
        <w:pStyle w:val="ListBullet"/>
        <w:numPr>
          <w:ilvl w:val="0"/>
          <w:numId w:val="15"/>
        </w:numPr>
        <w:bidi/>
        <w:jc w:val="both"/>
        <w:rPr>
          <w:color w:val="002060"/>
          <w:sz w:val="24"/>
          <w:szCs w:val="24"/>
        </w:rPr>
      </w:pPr>
      <w:r w:rsidRPr="00134D6D">
        <w:rPr>
          <w:rFonts w:hint="cs"/>
          <w:color w:val="002060"/>
          <w:sz w:val="24"/>
          <w:szCs w:val="24"/>
          <w:rtl/>
        </w:rPr>
        <w:t xml:space="preserve">השערה: כיצד ישפיעו הסוכרים השונים על קצב הנשימה בשמרים? </w:t>
      </w:r>
    </w:p>
    <w:p w:rsidR="00E41D0D" w:rsidRPr="00087AB5" w:rsidRDefault="00E41D0D" w:rsidP="00087AB5">
      <w:pPr>
        <w:pStyle w:val="ListBullet"/>
        <w:numPr>
          <w:ilvl w:val="0"/>
          <w:numId w:val="15"/>
        </w:numPr>
        <w:bidi/>
        <w:jc w:val="both"/>
        <w:rPr>
          <w:color w:val="002060"/>
          <w:sz w:val="24"/>
          <w:szCs w:val="24"/>
        </w:rPr>
      </w:pPr>
      <w:r w:rsidRPr="00134D6D">
        <w:rPr>
          <w:rFonts w:hint="cs"/>
          <w:color w:val="002060"/>
          <w:sz w:val="24"/>
          <w:szCs w:val="24"/>
          <w:rtl/>
        </w:rPr>
        <w:t xml:space="preserve">כיצד ישתנו הגרפים אם נשים לשמרים כמויות שוות של חד סוכר דו סוכר ורב סוכר? </w:t>
      </w:r>
    </w:p>
    <w:p w:rsidR="00E41D0D" w:rsidRPr="0095138D" w:rsidRDefault="00E41D0D" w:rsidP="00087AB5">
      <w:pPr>
        <w:pStyle w:val="ListBullet"/>
        <w:numPr>
          <w:ilvl w:val="0"/>
          <w:numId w:val="0"/>
        </w:numPr>
        <w:bidi/>
        <w:ind w:left="-7" w:firstLine="7"/>
        <w:rPr>
          <w:b/>
          <w:bCs/>
          <w:color w:val="E36C0A" w:themeColor="accent6" w:themeShade="BF"/>
          <w:sz w:val="24"/>
          <w:szCs w:val="24"/>
          <w:rtl/>
        </w:rPr>
      </w:pPr>
      <w:r w:rsidRPr="007E31EB">
        <w:rPr>
          <w:rFonts w:hint="cs"/>
          <w:b/>
          <w:bCs/>
          <w:color w:val="E36C0A" w:themeColor="accent6" w:themeShade="BF"/>
          <w:sz w:val="24"/>
          <w:szCs w:val="24"/>
          <w:rtl/>
        </w:rPr>
        <w:t xml:space="preserve">מטרת הניסוי: </w:t>
      </w:r>
      <w:r>
        <w:rPr>
          <w:rFonts w:hint="cs"/>
          <w:b/>
          <w:bCs/>
          <w:color w:val="002060"/>
          <w:sz w:val="24"/>
          <w:szCs w:val="24"/>
          <w:rtl/>
        </w:rPr>
        <w:t>מדידת קצב בנשימה בשמרים כתלות באופי הסוכר</w:t>
      </w:r>
    </w:p>
    <w:p w:rsidR="00E41D0D" w:rsidRPr="00134D6D" w:rsidRDefault="00E41D0D" w:rsidP="00E41D0D">
      <w:pPr>
        <w:pStyle w:val="ListBullet"/>
        <w:numPr>
          <w:ilvl w:val="0"/>
          <w:numId w:val="0"/>
        </w:numPr>
        <w:bidi/>
        <w:rPr>
          <w:b/>
          <w:bCs/>
          <w:color w:val="E36C0A" w:themeColor="accent6" w:themeShade="BF"/>
          <w:rtl/>
        </w:rPr>
      </w:pPr>
      <w:r w:rsidRPr="00134D6D">
        <w:rPr>
          <w:rFonts w:hint="cs"/>
          <w:b/>
          <w:bCs/>
          <w:color w:val="E36C0A" w:themeColor="accent6" w:themeShade="BF"/>
          <w:rtl/>
        </w:rPr>
        <w:t xml:space="preserve">ציוד נדרש: </w:t>
      </w:r>
    </w:p>
    <w:p w:rsidR="00E41D0D" w:rsidRDefault="00E41D0D" w:rsidP="00E41D0D">
      <w:pPr>
        <w:pStyle w:val="ListBullet"/>
        <w:numPr>
          <w:ilvl w:val="0"/>
          <w:numId w:val="9"/>
        </w:numPr>
        <w:bidi/>
        <w:rPr>
          <w:color w:val="002060"/>
          <w:sz w:val="24"/>
          <w:szCs w:val="24"/>
        </w:rPr>
      </w:pPr>
      <w:r>
        <w:rPr>
          <w:rFonts w:hint="cs"/>
          <w:color w:val="002060"/>
          <w:sz w:val="24"/>
          <w:szCs w:val="24"/>
          <w:rtl/>
        </w:rPr>
        <w:t xml:space="preserve">5 </w:t>
      </w:r>
      <w:r w:rsidRPr="008D2E38">
        <w:rPr>
          <w:rFonts w:hint="cs"/>
          <w:color w:val="002060"/>
          <w:sz w:val="24"/>
          <w:szCs w:val="24"/>
          <w:rtl/>
        </w:rPr>
        <w:t>ערכ</w:t>
      </w:r>
      <w:r>
        <w:rPr>
          <w:rFonts w:hint="cs"/>
          <w:color w:val="002060"/>
          <w:sz w:val="24"/>
          <w:szCs w:val="24"/>
          <w:rtl/>
        </w:rPr>
        <w:t>ו</w:t>
      </w:r>
      <w:r w:rsidRPr="008D2E38">
        <w:rPr>
          <w:rFonts w:hint="cs"/>
          <w:color w:val="002060"/>
          <w:sz w:val="24"/>
          <w:szCs w:val="24"/>
          <w:rtl/>
        </w:rPr>
        <w:t>ת חיישנים (נשתמש בחיישן למדידת לחץ)</w:t>
      </w:r>
    </w:p>
    <w:p w:rsidR="00E41D0D" w:rsidRDefault="00E41D0D" w:rsidP="00E41D0D">
      <w:pPr>
        <w:pStyle w:val="ListBullet"/>
        <w:numPr>
          <w:ilvl w:val="0"/>
          <w:numId w:val="9"/>
        </w:numPr>
        <w:bidi/>
        <w:rPr>
          <w:color w:val="002060"/>
          <w:sz w:val="24"/>
          <w:szCs w:val="24"/>
        </w:rPr>
      </w:pPr>
      <w:r>
        <w:rPr>
          <w:rFonts w:hint="cs"/>
          <w:color w:val="002060"/>
          <w:sz w:val="24"/>
          <w:szCs w:val="24"/>
          <w:rtl/>
        </w:rPr>
        <w:t>25 גר' שמרים יבשים</w:t>
      </w:r>
    </w:p>
    <w:p w:rsidR="00E41D0D" w:rsidRDefault="00E41D0D" w:rsidP="00E41D0D">
      <w:pPr>
        <w:pStyle w:val="ListBullet"/>
        <w:numPr>
          <w:ilvl w:val="0"/>
          <w:numId w:val="9"/>
        </w:numPr>
        <w:bidi/>
        <w:rPr>
          <w:color w:val="002060"/>
          <w:sz w:val="24"/>
          <w:szCs w:val="24"/>
        </w:rPr>
      </w:pPr>
      <w:r>
        <w:rPr>
          <w:rFonts w:hint="cs"/>
          <w:color w:val="002060"/>
          <w:sz w:val="24"/>
          <w:szCs w:val="24"/>
          <w:rtl/>
        </w:rPr>
        <w:t xml:space="preserve">5 כוסיות כימיות </w:t>
      </w:r>
    </w:p>
    <w:p w:rsidR="00E41D0D" w:rsidRDefault="00E41D0D" w:rsidP="00E41D0D">
      <w:pPr>
        <w:pStyle w:val="ListBullet"/>
        <w:numPr>
          <w:ilvl w:val="0"/>
          <w:numId w:val="9"/>
        </w:numPr>
        <w:bidi/>
        <w:rPr>
          <w:color w:val="002060"/>
          <w:sz w:val="24"/>
          <w:szCs w:val="24"/>
        </w:rPr>
      </w:pPr>
      <w:r>
        <w:rPr>
          <w:rFonts w:hint="cs"/>
          <w:color w:val="002060"/>
          <w:sz w:val="24"/>
          <w:szCs w:val="24"/>
          <w:rtl/>
        </w:rPr>
        <w:t xml:space="preserve">משורה </w:t>
      </w:r>
    </w:p>
    <w:p w:rsidR="00E41D0D" w:rsidRDefault="00E41D0D" w:rsidP="00E41D0D">
      <w:pPr>
        <w:pStyle w:val="ListBullet"/>
        <w:numPr>
          <w:ilvl w:val="0"/>
          <w:numId w:val="9"/>
        </w:numPr>
        <w:bidi/>
        <w:rPr>
          <w:color w:val="002060"/>
          <w:sz w:val="24"/>
          <w:szCs w:val="24"/>
        </w:rPr>
      </w:pPr>
      <w:r>
        <w:rPr>
          <w:rFonts w:hint="cs"/>
          <w:color w:val="002060"/>
          <w:sz w:val="24"/>
          <w:szCs w:val="24"/>
          <w:rtl/>
        </w:rPr>
        <w:t xml:space="preserve">סוכרים שונים (המלצה חד-סוכר גלוקוז או פרוקטוז, דו-סוכר סוכרוז </w:t>
      </w:r>
      <w:proofErr w:type="spellStart"/>
      <w:r>
        <w:rPr>
          <w:rFonts w:hint="cs"/>
          <w:color w:val="002060"/>
          <w:sz w:val="24"/>
          <w:szCs w:val="24"/>
          <w:rtl/>
        </w:rPr>
        <w:t>ולאקטוז</w:t>
      </w:r>
      <w:proofErr w:type="spellEnd"/>
      <w:r>
        <w:rPr>
          <w:rFonts w:hint="cs"/>
          <w:color w:val="002060"/>
          <w:sz w:val="24"/>
          <w:szCs w:val="24"/>
          <w:rtl/>
        </w:rPr>
        <w:t>, ורב סוכר עמילן)</w:t>
      </w:r>
    </w:p>
    <w:p w:rsidR="00E41D0D" w:rsidRDefault="00E41D0D" w:rsidP="00E41D0D">
      <w:pPr>
        <w:pStyle w:val="ListBullet"/>
        <w:numPr>
          <w:ilvl w:val="0"/>
          <w:numId w:val="9"/>
        </w:numPr>
        <w:bidi/>
        <w:rPr>
          <w:color w:val="002060"/>
          <w:sz w:val="24"/>
          <w:szCs w:val="24"/>
        </w:rPr>
      </w:pPr>
      <w:r>
        <w:rPr>
          <w:rFonts w:hint="cs"/>
          <w:color w:val="002060"/>
          <w:sz w:val="24"/>
          <w:szCs w:val="24"/>
          <w:rtl/>
        </w:rPr>
        <w:t>מאזניים</w:t>
      </w:r>
    </w:p>
    <w:p w:rsidR="00E41D0D" w:rsidRPr="00134D6D" w:rsidRDefault="00E41D0D" w:rsidP="00134D6D">
      <w:pPr>
        <w:pStyle w:val="ListBullet"/>
        <w:numPr>
          <w:ilvl w:val="0"/>
          <w:numId w:val="9"/>
        </w:numPr>
        <w:bidi/>
        <w:rPr>
          <w:color w:val="002060"/>
          <w:sz w:val="24"/>
          <w:szCs w:val="24"/>
          <w:rtl/>
        </w:rPr>
      </w:pPr>
      <w:r>
        <w:rPr>
          <w:rFonts w:hint="cs"/>
          <w:color w:val="002060"/>
          <w:sz w:val="24"/>
          <w:szCs w:val="24"/>
          <w:rtl/>
        </w:rPr>
        <w:t>5 מזרקים של 50 מ"ל בעלי הברגה שמתאימים למערכת החיישנים</w:t>
      </w:r>
    </w:p>
    <w:p w:rsidR="00E41D0D" w:rsidRPr="00134D6D" w:rsidRDefault="00E41D0D" w:rsidP="00E41D0D">
      <w:pPr>
        <w:pStyle w:val="ListBullet"/>
        <w:numPr>
          <w:ilvl w:val="0"/>
          <w:numId w:val="0"/>
        </w:numPr>
        <w:bidi/>
        <w:ind w:left="360" w:hanging="360"/>
        <w:rPr>
          <w:b/>
          <w:bCs/>
          <w:color w:val="E36C0A" w:themeColor="accent6" w:themeShade="BF"/>
          <w:sz w:val="24"/>
          <w:szCs w:val="24"/>
          <w:rtl/>
        </w:rPr>
      </w:pPr>
      <w:r w:rsidRPr="00134D6D">
        <w:rPr>
          <w:rFonts w:hint="cs"/>
          <w:b/>
          <w:bCs/>
          <w:color w:val="E36C0A" w:themeColor="accent6" w:themeShade="BF"/>
          <w:sz w:val="24"/>
          <w:szCs w:val="24"/>
          <w:rtl/>
        </w:rPr>
        <w:t>מהלך הניסוי:</w:t>
      </w:r>
    </w:p>
    <w:p w:rsidR="00E41D0D" w:rsidRDefault="00E41D0D" w:rsidP="00134D6D">
      <w:pPr>
        <w:pStyle w:val="ListBullet"/>
        <w:numPr>
          <w:ilvl w:val="0"/>
          <w:numId w:val="0"/>
        </w:numPr>
        <w:bidi/>
        <w:ind w:left="-7" w:firstLine="7"/>
        <w:jc w:val="both"/>
        <w:rPr>
          <w:color w:val="002060"/>
          <w:sz w:val="24"/>
          <w:szCs w:val="24"/>
          <w:rtl/>
        </w:rPr>
      </w:pPr>
      <w:r>
        <w:rPr>
          <w:rFonts w:hint="cs"/>
          <w:color w:val="002060"/>
          <w:sz w:val="24"/>
          <w:szCs w:val="24"/>
          <w:rtl/>
        </w:rPr>
        <w:t xml:space="preserve">בעזרת המאזניים שקלו וחלקו לכל אחת מהכוסות 5גר' של שמרים יבשים, הוסיפו לכל אחת מהכוסות 10 מ"ל של מי ברז והניחו לשמרים 'להתעורר' במשך חמש דקות הוסיפו לכל אחת מהכוסות כמות שווה של סוכר עפ"י הטבלה. </w:t>
      </w:r>
    </w:p>
    <w:p w:rsidR="00E41D0D" w:rsidRDefault="00E41D0D" w:rsidP="00134D6D">
      <w:pPr>
        <w:pStyle w:val="ListBullet"/>
        <w:numPr>
          <w:ilvl w:val="0"/>
          <w:numId w:val="0"/>
        </w:numPr>
        <w:bidi/>
        <w:ind w:left="-7" w:firstLine="7"/>
        <w:jc w:val="both"/>
        <w:rPr>
          <w:color w:val="002060"/>
          <w:sz w:val="24"/>
          <w:szCs w:val="24"/>
          <w:rtl/>
        </w:rPr>
      </w:pPr>
      <w:r>
        <w:rPr>
          <w:rFonts w:hint="cs"/>
          <w:color w:val="002060"/>
          <w:sz w:val="24"/>
          <w:szCs w:val="24"/>
          <w:rtl/>
        </w:rPr>
        <w:t>כל קבוצה תערוך ניסוי אחד של מדידת קצב הנשימה ותעלה את תוצאות הניסוי לגיליון אקסל שיתופי</w:t>
      </w:r>
      <w:r w:rsidR="00087AB5">
        <w:rPr>
          <w:rFonts w:hint="cs"/>
          <w:color w:val="002060"/>
          <w:sz w:val="24"/>
          <w:szCs w:val="24"/>
          <w:rtl/>
        </w:rPr>
        <w:t>.</w:t>
      </w:r>
      <w:r>
        <w:rPr>
          <w:rFonts w:hint="cs"/>
          <w:color w:val="002060"/>
          <w:sz w:val="24"/>
          <w:szCs w:val="24"/>
          <w:rtl/>
        </w:rPr>
        <w:t xml:space="preserve"> </w:t>
      </w:r>
    </w:p>
    <w:p w:rsidR="00E41D0D" w:rsidRDefault="00E41D0D" w:rsidP="00E41D0D">
      <w:pPr>
        <w:pStyle w:val="ListBullet"/>
        <w:numPr>
          <w:ilvl w:val="0"/>
          <w:numId w:val="0"/>
        </w:numPr>
        <w:bidi/>
        <w:ind w:left="720"/>
        <w:rPr>
          <w:color w:val="002060"/>
          <w:sz w:val="24"/>
          <w:szCs w:val="24"/>
          <w:rtl/>
        </w:rPr>
      </w:pPr>
    </w:p>
    <w:tbl>
      <w:tblPr>
        <w:tblStyle w:val="TableGrid"/>
        <w:bidiVisual/>
        <w:tblW w:w="0" w:type="auto"/>
        <w:tblInd w:w="720" w:type="dxa"/>
        <w:tblLook w:val="04A0" w:firstRow="1" w:lastRow="0" w:firstColumn="1" w:lastColumn="0" w:noHBand="0" w:noVBand="1"/>
      </w:tblPr>
      <w:tblGrid>
        <w:gridCol w:w="1082"/>
        <w:gridCol w:w="1843"/>
        <w:gridCol w:w="1842"/>
        <w:gridCol w:w="3369"/>
      </w:tblGrid>
      <w:tr w:rsidR="00087AB5" w:rsidTr="00DB77AA">
        <w:tc>
          <w:tcPr>
            <w:tcW w:w="108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קבוצה</w:t>
            </w:r>
          </w:p>
        </w:tc>
        <w:tc>
          <w:tcPr>
            <w:tcW w:w="1843"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שמרים [גרם]</w:t>
            </w:r>
          </w:p>
        </w:tc>
        <w:tc>
          <w:tcPr>
            <w:tcW w:w="184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מים [מ"ל]</w:t>
            </w:r>
          </w:p>
        </w:tc>
        <w:tc>
          <w:tcPr>
            <w:tcW w:w="3369"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סוכר מוסף</w:t>
            </w:r>
          </w:p>
        </w:tc>
      </w:tr>
      <w:tr w:rsidR="00087AB5" w:rsidTr="00DB77AA">
        <w:tc>
          <w:tcPr>
            <w:tcW w:w="108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1</w:t>
            </w:r>
          </w:p>
        </w:tc>
        <w:tc>
          <w:tcPr>
            <w:tcW w:w="1843"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 xml:space="preserve">5 </w:t>
            </w:r>
          </w:p>
        </w:tc>
        <w:tc>
          <w:tcPr>
            <w:tcW w:w="184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10</w:t>
            </w:r>
          </w:p>
        </w:tc>
        <w:tc>
          <w:tcPr>
            <w:tcW w:w="3369"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 xml:space="preserve">ביקורת </w:t>
            </w:r>
            <w:r>
              <w:rPr>
                <w:color w:val="002060"/>
                <w:sz w:val="24"/>
                <w:szCs w:val="24"/>
                <w:rtl/>
              </w:rPr>
              <w:t>–</w:t>
            </w:r>
            <w:r>
              <w:rPr>
                <w:rFonts w:hint="cs"/>
                <w:color w:val="002060"/>
                <w:sz w:val="24"/>
                <w:szCs w:val="24"/>
                <w:rtl/>
              </w:rPr>
              <w:t xml:space="preserve"> ללא תוספת סוכר</w:t>
            </w:r>
          </w:p>
        </w:tc>
      </w:tr>
      <w:tr w:rsidR="00087AB5" w:rsidTr="00DB77AA">
        <w:tc>
          <w:tcPr>
            <w:tcW w:w="108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2</w:t>
            </w:r>
          </w:p>
        </w:tc>
        <w:tc>
          <w:tcPr>
            <w:tcW w:w="1843"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5</w:t>
            </w:r>
          </w:p>
        </w:tc>
        <w:tc>
          <w:tcPr>
            <w:tcW w:w="184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10</w:t>
            </w:r>
          </w:p>
        </w:tc>
        <w:tc>
          <w:tcPr>
            <w:tcW w:w="3369"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חד-סוכר גלוקוז או פרוקטוז</w:t>
            </w:r>
          </w:p>
        </w:tc>
      </w:tr>
      <w:tr w:rsidR="00087AB5" w:rsidTr="00DB77AA">
        <w:tc>
          <w:tcPr>
            <w:tcW w:w="108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3</w:t>
            </w:r>
          </w:p>
        </w:tc>
        <w:tc>
          <w:tcPr>
            <w:tcW w:w="1843"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5</w:t>
            </w:r>
          </w:p>
        </w:tc>
        <w:tc>
          <w:tcPr>
            <w:tcW w:w="184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10</w:t>
            </w:r>
          </w:p>
        </w:tc>
        <w:tc>
          <w:tcPr>
            <w:tcW w:w="3369"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דו סוכר סוכרוז</w:t>
            </w:r>
          </w:p>
        </w:tc>
      </w:tr>
      <w:tr w:rsidR="00087AB5" w:rsidTr="00DB77AA">
        <w:tc>
          <w:tcPr>
            <w:tcW w:w="108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4</w:t>
            </w:r>
          </w:p>
        </w:tc>
        <w:tc>
          <w:tcPr>
            <w:tcW w:w="1843"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5</w:t>
            </w:r>
          </w:p>
        </w:tc>
        <w:tc>
          <w:tcPr>
            <w:tcW w:w="184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10</w:t>
            </w:r>
          </w:p>
        </w:tc>
        <w:tc>
          <w:tcPr>
            <w:tcW w:w="3369"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דו סוכר לקטוז</w:t>
            </w:r>
          </w:p>
        </w:tc>
      </w:tr>
      <w:tr w:rsidR="00087AB5" w:rsidTr="00DB77AA">
        <w:tc>
          <w:tcPr>
            <w:tcW w:w="108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5</w:t>
            </w:r>
          </w:p>
        </w:tc>
        <w:tc>
          <w:tcPr>
            <w:tcW w:w="1843"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5</w:t>
            </w:r>
          </w:p>
        </w:tc>
        <w:tc>
          <w:tcPr>
            <w:tcW w:w="1842"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10</w:t>
            </w:r>
          </w:p>
        </w:tc>
        <w:tc>
          <w:tcPr>
            <w:tcW w:w="3369" w:type="dxa"/>
          </w:tcPr>
          <w:p w:rsidR="00E41D0D" w:rsidRDefault="00E41D0D" w:rsidP="00DB77AA">
            <w:pPr>
              <w:pStyle w:val="ListBullet"/>
              <w:numPr>
                <w:ilvl w:val="0"/>
                <w:numId w:val="0"/>
              </w:numPr>
              <w:bidi/>
              <w:rPr>
                <w:color w:val="002060"/>
                <w:sz w:val="24"/>
                <w:szCs w:val="24"/>
                <w:rtl/>
              </w:rPr>
            </w:pPr>
            <w:r>
              <w:rPr>
                <w:rFonts w:hint="cs"/>
                <w:color w:val="002060"/>
                <w:sz w:val="24"/>
                <w:szCs w:val="24"/>
                <w:rtl/>
              </w:rPr>
              <w:t>רב סוכר עמילן</w:t>
            </w:r>
          </w:p>
        </w:tc>
      </w:tr>
    </w:tbl>
    <w:p w:rsidR="00E41D0D" w:rsidRDefault="00E41D0D" w:rsidP="00AC3E28">
      <w:pPr>
        <w:pStyle w:val="ListBullet"/>
        <w:numPr>
          <w:ilvl w:val="0"/>
          <w:numId w:val="19"/>
        </w:numPr>
        <w:bidi/>
        <w:rPr>
          <w:color w:val="002060"/>
          <w:sz w:val="24"/>
          <w:szCs w:val="24"/>
          <w:rtl/>
        </w:rPr>
      </w:pPr>
      <w:r>
        <w:rPr>
          <w:noProof/>
        </w:rPr>
        <w:lastRenderedPageBreak/>
        <w:drawing>
          <wp:anchor distT="0" distB="0" distL="114300" distR="114300" simplePos="0" relativeHeight="251668480" behindDoc="1" locked="0" layoutInCell="1" allowOverlap="1" wp14:anchorId="656B6361" wp14:editId="63D07F17">
            <wp:simplePos x="0" y="0"/>
            <wp:positionH relativeFrom="column">
              <wp:posOffset>-638175</wp:posOffset>
            </wp:positionH>
            <wp:positionV relativeFrom="paragraph">
              <wp:posOffset>-76200</wp:posOffset>
            </wp:positionV>
            <wp:extent cx="2265045" cy="2533650"/>
            <wp:effectExtent l="0" t="0" r="1905" b="0"/>
            <wp:wrapTight wrapText="bothSides">
              <wp:wrapPolygon edited="0">
                <wp:start x="0" y="0"/>
                <wp:lineTo x="0" y="21438"/>
                <wp:lineTo x="21437" y="21438"/>
                <wp:lineTo x="21437" y="0"/>
                <wp:lineTo x="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65045" cy="2533650"/>
                    </a:xfrm>
                    <a:prstGeom prst="rect">
                      <a:avLst/>
                    </a:prstGeom>
                  </pic:spPr>
                </pic:pic>
              </a:graphicData>
            </a:graphic>
            <wp14:sizeRelH relativeFrom="page">
              <wp14:pctWidth>0</wp14:pctWidth>
            </wp14:sizeRelH>
            <wp14:sizeRelV relativeFrom="page">
              <wp14:pctHeight>0</wp14:pctHeight>
            </wp14:sizeRelV>
          </wp:anchor>
        </w:drawing>
      </w:r>
      <w:r>
        <w:rPr>
          <w:rFonts w:hint="cs"/>
          <w:color w:val="002060"/>
          <w:sz w:val="24"/>
          <w:szCs w:val="24"/>
          <w:rtl/>
        </w:rPr>
        <w:t xml:space="preserve">לאחר הוספת הסוכר חברו את ערבבו היטב את התרחיף שנוצר והעבירו אותו אל מזרק. </w:t>
      </w:r>
      <w:r w:rsidR="00087AB5">
        <w:rPr>
          <w:color w:val="002060"/>
          <w:sz w:val="24"/>
          <w:szCs w:val="24"/>
          <w:rtl/>
        </w:rPr>
        <w:br/>
      </w:r>
    </w:p>
    <w:p w:rsidR="00E41D0D" w:rsidRDefault="00E41D0D" w:rsidP="00087AB5">
      <w:pPr>
        <w:pStyle w:val="ListBullet"/>
        <w:numPr>
          <w:ilvl w:val="0"/>
          <w:numId w:val="17"/>
        </w:numPr>
        <w:bidi/>
        <w:rPr>
          <w:color w:val="002060"/>
          <w:sz w:val="24"/>
          <w:szCs w:val="24"/>
          <w:rtl/>
        </w:rPr>
      </w:pPr>
      <w:r>
        <w:rPr>
          <w:rFonts w:hint="cs"/>
          <w:color w:val="002060"/>
          <w:sz w:val="24"/>
          <w:szCs w:val="24"/>
          <w:rtl/>
        </w:rPr>
        <w:t xml:space="preserve">חברו את המזרק לחיישן הלחץ וכוונו את תוכנת </w:t>
      </w:r>
      <w:r w:rsidR="00087AB5">
        <w:rPr>
          <w:color w:val="002060"/>
          <w:sz w:val="24"/>
          <w:szCs w:val="24"/>
          <w:rtl/>
        </w:rPr>
        <w:br/>
      </w:r>
      <w:r>
        <w:rPr>
          <w:rFonts w:hint="cs"/>
          <w:color w:val="002060"/>
          <w:sz w:val="24"/>
          <w:szCs w:val="24"/>
          <w:rtl/>
        </w:rPr>
        <w:t xml:space="preserve">החיישן למדידת לחץ בכל דקה למשך רבע שעה. </w:t>
      </w:r>
      <w:r w:rsidR="00087AB5">
        <w:rPr>
          <w:color w:val="002060"/>
          <w:sz w:val="24"/>
          <w:szCs w:val="24"/>
          <w:rtl/>
        </w:rPr>
        <w:br/>
      </w:r>
    </w:p>
    <w:p w:rsidR="00E41D0D" w:rsidRDefault="00E41D0D" w:rsidP="00087AB5">
      <w:pPr>
        <w:pStyle w:val="ListBullet"/>
        <w:numPr>
          <w:ilvl w:val="0"/>
          <w:numId w:val="17"/>
        </w:numPr>
        <w:bidi/>
        <w:rPr>
          <w:color w:val="002060"/>
          <w:sz w:val="24"/>
          <w:szCs w:val="24"/>
          <w:rtl/>
        </w:rPr>
      </w:pPr>
      <w:r>
        <w:rPr>
          <w:rFonts w:hint="cs"/>
          <w:color w:val="002060"/>
          <w:sz w:val="24"/>
          <w:szCs w:val="24"/>
          <w:rtl/>
        </w:rPr>
        <w:t>התחילו את הניסוי</w:t>
      </w:r>
    </w:p>
    <w:p w:rsidR="00E41D0D" w:rsidRPr="000A0ED4" w:rsidRDefault="00E41D0D" w:rsidP="00E41D0D">
      <w:pPr>
        <w:pStyle w:val="ListBullet"/>
        <w:numPr>
          <w:ilvl w:val="0"/>
          <w:numId w:val="0"/>
        </w:numPr>
        <w:bidi/>
        <w:rPr>
          <w:b/>
          <w:bCs/>
          <w:color w:val="002060"/>
          <w:rtl/>
        </w:rPr>
      </w:pPr>
    </w:p>
    <w:p w:rsidR="00E41D0D" w:rsidRPr="008D2E38" w:rsidRDefault="00E41D0D" w:rsidP="00E41D0D">
      <w:pPr>
        <w:pStyle w:val="ListBullet"/>
        <w:numPr>
          <w:ilvl w:val="0"/>
          <w:numId w:val="0"/>
        </w:numPr>
        <w:bidi/>
        <w:ind w:left="-7" w:firstLine="7"/>
        <w:jc w:val="both"/>
        <w:rPr>
          <w:color w:val="002060"/>
          <w:sz w:val="24"/>
          <w:szCs w:val="24"/>
          <w:rtl/>
        </w:rPr>
      </w:pPr>
    </w:p>
    <w:p w:rsidR="00E41D0D" w:rsidRPr="008D2E38" w:rsidRDefault="00E41D0D" w:rsidP="00E41D0D">
      <w:pPr>
        <w:pStyle w:val="ListBullet"/>
        <w:numPr>
          <w:ilvl w:val="0"/>
          <w:numId w:val="0"/>
        </w:numPr>
        <w:bidi/>
        <w:ind w:left="360" w:hanging="360"/>
        <w:rPr>
          <w:color w:val="002060"/>
          <w:sz w:val="24"/>
          <w:szCs w:val="24"/>
          <w:rtl/>
        </w:rPr>
      </w:pPr>
    </w:p>
    <w:p w:rsidR="00E41D0D" w:rsidRDefault="00E41D0D" w:rsidP="00E41D0D">
      <w:pPr>
        <w:pStyle w:val="ListBullet"/>
        <w:numPr>
          <w:ilvl w:val="0"/>
          <w:numId w:val="0"/>
        </w:numPr>
        <w:bidi/>
        <w:ind w:left="-7" w:firstLine="7"/>
        <w:jc w:val="both"/>
        <w:rPr>
          <w:color w:val="002060"/>
          <w:sz w:val="24"/>
          <w:szCs w:val="24"/>
          <w:rtl/>
        </w:rPr>
      </w:pPr>
    </w:p>
    <w:p w:rsidR="00E41D0D" w:rsidRDefault="00E41D0D" w:rsidP="00E41D0D">
      <w:pPr>
        <w:pStyle w:val="ListBullet"/>
        <w:numPr>
          <w:ilvl w:val="0"/>
          <w:numId w:val="0"/>
        </w:numPr>
        <w:bidi/>
        <w:ind w:left="-7" w:firstLine="7"/>
        <w:jc w:val="both"/>
        <w:rPr>
          <w:color w:val="002060"/>
          <w:sz w:val="24"/>
          <w:szCs w:val="24"/>
          <w:rtl/>
        </w:rPr>
      </w:pPr>
    </w:p>
    <w:p w:rsidR="00E41D0D" w:rsidRDefault="00E41D0D" w:rsidP="00E41D0D">
      <w:pPr>
        <w:pStyle w:val="ListParagraph"/>
        <w:spacing w:before="120" w:after="0" w:line="320" w:lineRule="exact"/>
        <w:ind w:left="325"/>
        <w:jc w:val="both"/>
        <w:rPr>
          <w:rFonts w:asciiTheme="minorBidi" w:hAnsiTheme="minorBidi" w:cstheme="minorBidi"/>
          <w:color w:val="002060"/>
          <w:sz w:val="24"/>
          <w:szCs w:val="24"/>
          <w:rtl/>
        </w:rPr>
      </w:pPr>
    </w:p>
    <w:p w:rsidR="00E41D0D" w:rsidRPr="00087AB5" w:rsidRDefault="00E41D0D" w:rsidP="00087AB5">
      <w:pPr>
        <w:pStyle w:val="ListParagraph"/>
        <w:spacing w:before="120" w:after="0" w:line="320" w:lineRule="exact"/>
        <w:ind w:left="325"/>
        <w:jc w:val="both"/>
        <w:rPr>
          <w:rFonts w:ascii="Arial" w:eastAsia="Times New Roman" w:hAnsi="Arial"/>
          <w:b/>
          <w:bCs/>
          <w:i/>
          <w:iCs/>
          <w:color w:val="E36C0A" w:themeColor="accent6" w:themeShade="BF"/>
          <w:sz w:val="48"/>
          <w:szCs w:val="48"/>
          <w:shd w:val="clear" w:color="auto" w:fill="FFFFFF"/>
          <w:rtl/>
        </w:rPr>
      </w:pPr>
      <w:r w:rsidRPr="00087AB5">
        <w:rPr>
          <w:rFonts w:asciiTheme="minorBidi" w:hAnsiTheme="minorBidi" w:cstheme="minorBidi"/>
          <w:noProof/>
          <w:color w:val="002060"/>
          <w:sz w:val="20"/>
          <w:szCs w:val="20"/>
          <w:rtl/>
        </w:rPr>
        <mc:AlternateContent>
          <mc:Choice Requires="wps">
            <w:drawing>
              <wp:anchor distT="0" distB="0" distL="114300" distR="114300" simplePos="0" relativeHeight="251671552" behindDoc="0" locked="0" layoutInCell="1" allowOverlap="1" wp14:anchorId="4C904BCA" wp14:editId="56B85BF9">
                <wp:simplePos x="0" y="0"/>
                <wp:positionH relativeFrom="column">
                  <wp:posOffset>-2702560</wp:posOffset>
                </wp:positionH>
                <wp:positionV relativeFrom="paragraph">
                  <wp:posOffset>149556</wp:posOffset>
                </wp:positionV>
                <wp:extent cx="2703195"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270319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2.8pt,11.8pt" to=".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" strokecolor="white [3212]"/>
            </w:pict>
          </mc:Fallback>
        </mc:AlternateContent>
      </w:r>
      <w:r w:rsidRPr="00087AB5">
        <w:rPr>
          <w:rFonts w:ascii="Arial" w:eastAsia="Times New Roman" w:hAnsi="Arial"/>
          <w:b/>
          <w:bCs/>
          <w:i/>
          <w:iCs/>
          <w:color w:val="E36C0A" w:themeColor="accent6" w:themeShade="BF"/>
          <w:sz w:val="36"/>
          <w:szCs w:val="36"/>
          <w:shd w:val="clear" w:color="auto" w:fill="FFFFFF"/>
          <w:rtl/>
        </w:rPr>
        <w:t>?</w:t>
      </w:r>
      <w:r w:rsidRPr="00087AB5">
        <w:rPr>
          <w:rFonts w:ascii="Arial" w:eastAsia="Times New Roman" w:hAnsi="Arial"/>
          <w:color w:val="000000"/>
          <w:sz w:val="20"/>
          <w:szCs w:val="20"/>
          <w:shd w:val="clear" w:color="auto" w:fill="FFFFFF"/>
          <w:rtl/>
        </w:rPr>
        <w:t xml:space="preserve"> </w:t>
      </w:r>
      <w:r w:rsidRPr="00087AB5">
        <w:rPr>
          <w:rFonts w:hint="cs"/>
          <w:b/>
          <w:bCs/>
          <w:color w:val="002060"/>
          <w:sz w:val="24"/>
          <w:szCs w:val="24"/>
          <w:rtl/>
        </w:rPr>
        <w:t xml:space="preserve">שאלות לדיון בקבוצה: </w:t>
      </w:r>
    </w:p>
    <w:p w:rsidR="00087AB5" w:rsidRPr="00087AB5" w:rsidRDefault="00E41D0D" w:rsidP="00E41D0D">
      <w:pPr>
        <w:pStyle w:val="ListBullet"/>
        <w:numPr>
          <w:ilvl w:val="0"/>
          <w:numId w:val="16"/>
        </w:numPr>
        <w:bidi/>
        <w:jc w:val="both"/>
        <w:rPr>
          <w:color w:val="002060"/>
          <w:sz w:val="24"/>
          <w:szCs w:val="24"/>
        </w:rPr>
      </w:pPr>
      <w:r w:rsidRPr="00087AB5">
        <w:rPr>
          <w:rFonts w:hint="cs"/>
          <w:color w:val="002060"/>
          <w:sz w:val="24"/>
          <w:szCs w:val="24"/>
          <w:rtl/>
        </w:rPr>
        <w:t xml:space="preserve">מה תפקידה של קבוצה 1 בניסוי שלפנינו? מדוע אנו זקוקים לביקורת? </w:t>
      </w:r>
    </w:p>
    <w:p w:rsidR="00E41D0D" w:rsidRPr="00087AB5" w:rsidRDefault="00E41D0D" w:rsidP="00E41D0D">
      <w:pPr>
        <w:pStyle w:val="ListBullet"/>
        <w:numPr>
          <w:ilvl w:val="0"/>
          <w:numId w:val="16"/>
        </w:numPr>
        <w:bidi/>
        <w:jc w:val="both"/>
        <w:rPr>
          <w:b/>
          <w:bCs/>
          <w:color w:val="002060"/>
          <w:sz w:val="24"/>
          <w:szCs w:val="24"/>
          <w:rtl/>
        </w:rPr>
      </w:pPr>
      <w:r w:rsidRPr="00087AB5">
        <w:rPr>
          <w:rFonts w:hint="cs"/>
          <w:color w:val="002060"/>
          <w:sz w:val="24"/>
          <w:szCs w:val="24"/>
          <w:rtl/>
        </w:rPr>
        <w:t>שערו, מה אתם מצפים שיקרה עבור הסוכרים השונים?</w:t>
      </w:r>
    </w:p>
    <w:p w:rsidR="00E41D0D" w:rsidRPr="008D2E38" w:rsidRDefault="00E41D0D" w:rsidP="00E41D0D">
      <w:pPr>
        <w:pStyle w:val="ListParagraph"/>
        <w:spacing w:before="120" w:after="0" w:line="320" w:lineRule="exact"/>
        <w:ind w:left="325"/>
        <w:jc w:val="both"/>
        <w:rPr>
          <w:rFonts w:asciiTheme="minorBidi" w:hAnsiTheme="minorBidi" w:cstheme="minorBidi"/>
          <w:color w:val="002060"/>
          <w:sz w:val="24"/>
          <w:szCs w:val="24"/>
          <w:rtl/>
        </w:rPr>
      </w:pPr>
      <w:r w:rsidRPr="008D2E38">
        <w:rPr>
          <w:rFonts w:asciiTheme="minorBidi" w:hAnsiTheme="minorBidi" w:cstheme="minorBidi"/>
          <w:color w:val="002060"/>
          <w:sz w:val="24"/>
          <w:szCs w:val="24"/>
          <w:rtl/>
        </w:rPr>
        <w:t>לסיום, שלחו את הנתונים לקובץ אקסל באמצעות לחיצה על אייקון "אקסל" וכן שמרו את הגרף כקובץ תמונה.</w:t>
      </w:r>
    </w:p>
    <w:p w:rsidR="00E41D0D" w:rsidRPr="00722169" w:rsidRDefault="00E41D0D" w:rsidP="00AC3E28">
      <w:pPr>
        <w:pStyle w:val="ListBullet"/>
        <w:numPr>
          <w:ilvl w:val="0"/>
          <w:numId w:val="0"/>
        </w:numPr>
        <w:bidi/>
        <w:rPr>
          <w:color w:val="002060"/>
          <w:sz w:val="24"/>
          <w:szCs w:val="24"/>
          <w:rtl/>
        </w:rPr>
      </w:pPr>
      <w:r>
        <w:rPr>
          <w:rFonts w:asciiTheme="minorBidi" w:hAnsiTheme="minorBidi"/>
          <w:noProof/>
          <w:color w:val="FF0000"/>
          <w:rtl/>
        </w:rPr>
        <mc:AlternateContent>
          <mc:Choice Requires="wps">
            <w:drawing>
              <wp:anchor distT="0" distB="0" distL="114300" distR="114300" simplePos="0" relativeHeight="251669504" behindDoc="1" locked="0" layoutInCell="1" allowOverlap="1" wp14:anchorId="5870E9B6" wp14:editId="7EC2D07E">
                <wp:simplePos x="0" y="0"/>
                <wp:positionH relativeFrom="column">
                  <wp:posOffset>-171450</wp:posOffset>
                </wp:positionH>
                <wp:positionV relativeFrom="paragraph">
                  <wp:posOffset>131445</wp:posOffset>
                </wp:positionV>
                <wp:extent cx="5915025" cy="3476625"/>
                <wp:effectExtent l="57150" t="38100" r="85725" b="104775"/>
                <wp:wrapTight wrapText="bothSides">
                  <wp:wrapPolygon edited="0">
                    <wp:start x="1530" y="-237"/>
                    <wp:lineTo x="70" y="0"/>
                    <wp:lineTo x="70" y="1894"/>
                    <wp:lineTo x="-209" y="1894"/>
                    <wp:lineTo x="-209" y="20357"/>
                    <wp:lineTo x="417" y="20831"/>
                    <wp:lineTo x="417" y="21067"/>
                    <wp:lineTo x="1600" y="22014"/>
                    <wp:lineTo x="1878" y="22133"/>
                    <wp:lineTo x="19757" y="22133"/>
                    <wp:lineTo x="19826" y="22014"/>
                    <wp:lineTo x="21287" y="20831"/>
                    <wp:lineTo x="21843" y="18937"/>
                    <wp:lineTo x="21843" y="3787"/>
                    <wp:lineTo x="21635" y="1539"/>
                    <wp:lineTo x="20383" y="0"/>
                    <wp:lineTo x="20104" y="-237"/>
                    <wp:lineTo x="1530" y="-237"/>
                  </wp:wrapPolygon>
                </wp:wrapTight>
                <wp:docPr id="10" name="Rounded Rectangle 13"/>
                <wp:cNvGraphicFramePr/>
                <a:graphic xmlns:a="http://schemas.openxmlformats.org/drawingml/2006/main">
                  <a:graphicData uri="http://schemas.microsoft.com/office/word/2010/wordprocessingShape">
                    <wps:wsp>
                      <wps:cNvSpPr/>
                      <wps:spPr>
                        <a:xfrm>
                          <a:off x="0" y="0"/>
                          <a:ext cx="5915025" cy="34766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E41D0D" w:rsidRPr="00722169" w:rsidRDefault="00E41D0D" w:rsidP="00E41D0D">
                            <w:pPr>
                              <w:pStyle w:val="ListParagraph"/>
                              <w:numPr>
                                <w:ilvl w:val="0"/>
                                <w:numId w:val="10"/>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 xml:space="preserve">עבור כל ניסוי ניתן לשמור את הנתונים בשתי דרכים: </w:t>
                            </w:r>
                          </w:p>
                          <w:p w:rsidR="00E41D0D" w:rsidRPr="00722169" w:rsidRDefault="00E41D0D" w:rsidP="00E41D0D">
                            <w:pPr>
                              <w:pStyle w:val="ListParagraph"/>
                              <w:numPr>
                                <w:ilvl w:val="1"/>
                                <w:numId w:val="10"/>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 xml:space="preserve">כתמונה של הגרף מתוך תוכנת </w:t>
                            </w:r>
                            <w:proofErr w:type="spellStart"/>
                            <w:r w:rsidRPr="00722169">
                              <w:rPr>
                                <w:rFonts w:asciiTheme="minorBidi" w:hAnsiTheme="minorBidi" w:cstheme="minorBidi"/>
                                <w:color w:val="002060"/>
                                <w:sz w:val="24"/>
                                <w:szCs w:val="24"/>
                                <w:rtl/>
                              </w:rPr>
                              <w:t>הגלוביסנס</w:t>
                            </w:r>
                            <w:proofErr w:type="spellEnd"/>
                            <w:r w:rsidRPr="00722169">
                              <w:rPr>
                                <w:rFonts w:asciiTheme="minorBidi" w:hAnsiTheme="minorBidi" w:cstheme="minorBidi"/>
                                <w:color w:val="002060"/>
                                <w:sz w:val="24"/>
                                <w:szCs w:val="24"/>
                                <w:rtl/>
                              </w:rPr>
                              <w:t xml:space="preserve"> (כולל הערות ותמונות מהניסוי)</w:t>
                            </w:r>
                          </w:p>
                          <w:p w:rsidR="00E41D0D" w:rsidRPr="00722169" w:rsidRDefault="00E41D0D" w:rsidP="00E41D0D">
                            <w:pPr>
                              <w:pStyle w:val="ListParagraph"/>
                              <w:numPr>
                                <w:ilvl w:val="1"/>
                                <w:numId w:val="10"/>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קובץ אקסל – ממנו יוכלו התלמידים להעתיק את הנתונים לקובץ האקסל השיתופי, כדי שניתן יהיה להציג את תוצאות כל הצוותים על גבי אותו גרף, לשם השוואה.</w:t>
                            </w:r>
                          </w:p>
                          <w:p w:rsidR="00E41D0D" w:rsidRPr="00BD2050" w:rsidRDefault="00E41D0D" w:rsidP="00E41D0D">
                            <w:pPr>
                              <w:jc w:val="center"/>
                            </w:pPr>
                            <w:r>
                              <w:rPr>
                                <w:noProof/>
                                <w:rtl/>
                              </w:rPr>
                              <w:drawing>
                                <wp:inline distT="0" distB="0" distL="0" distR="0" wp14:anchorId="7F91D9F1" wp14:editId="1962E8DE">
                                  <wp:extent cx="4791075" cy="1724025"/>
                                  <wp:effectExtent l="0" t="0" r="9525" b="952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1724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left:0;text-align:left;margin-left:-13.5pt;margin-top:10.35pt;width:465.75pt;height:27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" fillcolor="#a5d5e2 [1624]" strokecolor="#40a7c2 [3048]">
                <v:fill color2="#e4f2f6 [504]" rotate="t" angle="180" colors="0 #9eeaff;22938f #bbefff;1 #e4f9ff" focus="100%" type="gradient"/>
                <v:shadow on="t" color="black" opacity="24903f" origin=",.5" offset="0,.55556mm"/>
                <v:textbox>
                  <w:txbxContent>
                    <w:p w:rsidR="00E41D0D" w:rsidRPr="00722169" w:rsidRDefault="00E41D0D" w:rsidP="00E41D0D">
                      <w:pPr>
                        <w:pStyle w:val="ListParagraph"/>
                        <w:numPr>
                          <w:ilvl w:val="0"/>
                          <w:numId w:val="10"/>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 xml:space="preserve">עבור כל ניסוי ניתן לשמור את הנתונים בשתי דרכים: </w:t>
                      </w:r>
                    </w:p>
                    <w:p w:rsidR="00E41D0D" w:rsidRPr="00722169" w:rsidRDefault="00E41D0D" w:rsidP="00E41D0D">
                      <w:pPr>
                        <w:pStyle w:val="ListParagraph"/>
                        <w:numPr>
                          <w:ilvl w:val="1"/>
                          <w:numId w:val="10"/>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 xml:space="preserve">כתמונה של הגרף מתוך תוכנת </w:t>
                      </w:r>
                      <w:proofErr w:type="spellStart"/>
                      <w:r w:rsidRPr="00722169">
                        <w:rPr>
                          <w:rFonts w:asciiTheme="minorBidi" w:hAnsiTheme="minorBidi" w:cstheme="minorBidi"/>
                          <w:color w:val="002060"/>
                          <w:sz w:val="24"/>
                          <w:szCs w:val="24"/>
                          <w:rtl/>
                        </w:rPr>
                        <w:t>הגלוביסנס</w:t>
                      </w:r>
                      <w:proofErr w:type="spellEnd"/>
                      <w:r w:rsidRPr="00722169">
                        <w:rPr>
                          <w:rFonts w:asciiTheme="minorBidi" w:hAnsiTheme="minorBidi" w:cstheme="minorBidi"/>
                          <w:color w:val="002060"/>
                          <w:sz w:val="24"/>
                          <w:szCs w:val="24"/>
                          <w:rtl/>
                        </w:rPr>
                        <w:t xml:space="preserve"> (כולל הערות ותמונות מהניסוי)</w:t>
                      </w:r>
                    </w:p>
                    <w:p w:rsidR="00E41D0D" w:rsidRPr="00722169" w:rsidRDefault="00E41D0D" w:rsidP="00E41D0D">
                      <w:pPr>
                        <w:pStyle w:val="ListParagraph"/>
                        <w:numPr>
                          <w:ilvl w:val="1"/>
                          <w:numId w:val="10"/>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קובץ אקסל – ממנו יוכלו התלמידים להעתיק את הנתונים לקובץ האקסל השיתופי, כדי שניתן יהיה להציג את תוצאות כל הצוותים על גבי אותו גרף, לשם השוואה.</w:t>
                      </w:r>
                    </w:p>
                    <w:p w:rsidR="00E41D0D" w:rsidRPr="00BD2050" w:rsidRDefault="00E41D0D" w:rsidP="00E41D0D">
                      <w:pPr>
                        <w:jc w:val="center"/>
                      </w:pPr>
                      <w:r>
                        <w:rPr>
                          <w:noProof/>
                          <w:rtl/>
                        </w:rPr>
                        <w:drawing>
                          <wp:inline distT="0" distB="0" distL="0" distR="0" wp14:anchorId="22404D24" wp14:editId="17DC1EE5">
                            <wp:extent cx="4791075" cy="1724025"/>
                            <wp:effectExtent l="0" t="0" r="9525" b="952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1724025"/>
                                    </a:xfrm>
                                    <a:prstGeom prst="rect">
                                      <a:avLst/>
                                    </a:prstGeom>
                                    <a:noFill/>
                                    <a:ln>
                                      <a:noFill/>
                                    </a:ln>
                                  </pic:spPr>
                                </pic:pic>
                              </a:graphicData>
                            </a:graphic>
                          </wp:inline>
                        </w:drawing>
                      </w:r>
                    </w:p>
                  </w:txbxContent>
                </v:textbox>
                <w10:wrap type="tight"/>
              </v:roundrect>
            </w:pict>
          </mc:Fallback>
        </mc:AlternateContent>
      </w:r>
      <w:bookmarkStart w:id="0" w:name="_GoBack"/>
      <w:bookmarkEnd w:id="0"/>
    </w:p>
    <w:p w:rsidR="00E41D0D" w:rsidRPr="00087AB5" w:rsidRDefault="00E41D0D" w:rsidP="00E41D0D">
      <w:pPr>
        <w:pStyle w:val="ListBullet"/>
        <w:numPr>
          <w:ilvl w:val="0"/>
          <w:numId w:val="0"/>
        </w:numPr>
        <w:bidi/>
        <w:rPr>
          <w:b/>
          <w:bCs/>
          <w:color w:val="E36C0A" w:themeColor="accent6" w:themeShade="BF"/>
          <w:sz w:val="20"/>
          <w:szCs w:val="20"/>
          <w:rtl/>
        </w:rPr>
      </w:pPr>
      <w:r w:rsidRPr="00087AB5">
        <w:rPr>
          <w:rFonts w:hint="cs"/>
          <w:b/>
          <w:bCs/>
          <w:color w:val="E36C0A" w:themeColor="accent6" w:themeShade="BF"/>
          <w:sz w:val="24"/>
          <w:szCs w:val="24"/>
          <w:rtl/>
        </w:rPr>
        <w:t xml:space="preserve">שאלות מנחות לדיון כיתתי: </w:t>
      </w:r>
    </w:p>
    <w:p w:rsidR="00087AB5" w:rsidRDefault="00087AB5" w:rsidP="00087AB5">
      <w:pPr>
        <w:pStyle w:val="ListBullet"/>
        <w:numPr>
          <w:ilvl w:val="0"/>
          <w:numId w:val="0"/>
        </w:numPr>
        <w:bidi/>
        <w:ind w:left="720"/>
        <w:jc w:val="both"/>
        <w:rPr>
          <w:color w:val="002060"/>
          <w:sz w:val="24"/>
          <w:szCs w:val="24"/>
        </w:rPr>
      </w:pPr>
    </w:p>
    <w:p w:rsidR="00087AB5" w:rsidRDefault="00E41D0D" w:rsidP="00087AB5">
      <w:pPr>
        <w:pStyle w:val="ListBullet"/>
        <w:numPr>
          <w:ilvl w:val="0"/>
          <w:numId w:val="18"/>
        </w:numPr>
        <w:bidi/>
        <w:jc w:val="both"/>
        <w:rPr>
          <w:color w:val="002060"/>
          <w:sz w:val="24"/>
          <w:szCs w:val="24"/>
        </w:rPr>
      </w:pPr>
      <w:r w:rsidRPr="00087AB5">
        <w:rPr>
          <w:rFonts w:hint="cs"/>
          <w:color w:val="002060"/>
          <w:sz w:val="24"/>
          <w:szCs w:val="24"/>
          <w:rtl/>
        </w:rPr>
        <w:t xml:space="preserve">מה קורה לקצב הנשימה בנוכחות סוכרים שונים? </w:t>
      </w:r>
    </w:p>
    <w:p w:rsidR="004D38B7" w:rsidRPr="00087AB5" w:rsidRDefault="00E41D0D" w:rsidP="00087AB5">
      <w:pPr>
        <w:pStyle w:val="ListBullet"/>
        <w:numPr>
          <w:ilvl w:val="0"/>
          <w:numId w:val="18"/>
        </w:numPr>
        <w:bidi/>
        <w:jc w:val="both"/>
        <w:rPr>
          <w:color w:val="002060"/>
          <w:sz w:val="24"/>
          <w:szCs w:val="24"/>
          <w:rtl/>
        </w:rPr>
      </w:pPr>
      <w:r w:rsidRPr="00087AB5">
        <w:rPr>
          <w:rFonts w:hint="cs"/>
          <w:color w:val="002060"/>
          <w:sz w:val="24"/>
          <w:szCs w:val="24"/>
          <w:rtl/>
        </w:rPr>
        <w:t xml:space="preserve">לבני אדם יש בגוף אנזים בשם </w:t>
      </w:r>
      <w:proofErr w:type="spellStart"/>
      <w:r w:rsidRPr="00087AB5">
        <w:rPr>
          <w:rFonts w:hint="cs"/>
          <w:color w:val="002060"/>
          <w:sz w:val="24"/>
          <w:szCs w:val="24"/>
          <w:rtl/>
        </w:rPr>
        <w:t>לאקטאז</w:t>
      </w:r>
      <w:proofErr w:type="spellEnd"/>
      <w:r w:rsidRPr="00087AB5">
        <w:rPr>
          <w:rFonts w:hint="cs"/>
          <w:color w:val="002060"/>
          <w:sz w:val="24"/>
          <w:szCs w:val="24"/>
          <w:rtl/>
        </w:rPr>
        <w:t xml:space="preserve"> שתפקידו לפרק את דו הסוכר לקטוז לשני חד סוכרים. מה יקרה אם נוסיף לדוגמת השמרים והלקטוז כמוסה של אנזים </w:t>
      </w:r>
      <w:proofErr w:type="spellStart"/>
      <w:r w:rsidRPr="00087AB5">
        <w:rPr>
          <w:rFonts w:hint="cs"/>
          <w:color w:val="002060"/>
          <w:sz w:val="24"/>
          <w:szCs w:val="24"/>
          <w:rtl/>
        </w:rPr>
        <w:t>לקטאז</w:t>
      </w:r>
      <w:proofErr w:type="spellEnd"/>
      <w:r w:rsidRPr="00087AB5">
        <w:rPr>
          <w:rFonts w:hint="cs"/>
          <w:color w:val="FF0000"/>
          <w:sz w:val="24"/>
          <w:szCs w:val="24"/>
          <w:rtl/>
        </w:rPr>
        <w:t xml:space="preserve"> </w:t>
      </w:r>
      <w:r w:rsidR="00087AB5" w:rsidRPr="00087AB5">
        <w:rPr>
          <w:rFonts w:hint="cs"/>
          <w:color w:val="002060"/>
          <w:sz w:val="24"/>
          <w:szCs w:val="24"/>
          <w:rtl/>
        </w:rPr>
        <w:t>?</w:t>
      </w:r>
    </w:p>
    <w:sectPr w:rsidR="004D38B7" w:rsidRPr="00087AB5">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25" w:rsidRDefault="00C20625" w:rsidP="004D38B7">
      <w:pPr>
        <w:spacing w:after="0" w:line="240" w:lineRule="auto"/>
      </w:pPr>
      <w:r>
        <w:separator/>
      </w:r>
    </w:p>
  </w:endnote>
  <w:endnote w:type="continuationSeparator" w:id="0">
    <w:p w:rsidR="00C20625" w:rsidRDefault="00C20625" w:rsidP="004D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25" w:rsidRDefault="00C20625" w:rsidP="004D38B7">
      <w:pPr>
        <w:spacing w:after="0" w:line="240" w:lineRule="auto"/>
      </w:pPr>
      <w:r>
        <w:separator/>
      </w:r>
    </w:p>
  </w:footnote>
  <w:footnote w:type="continuationSeparator" w:id="0">
    <w:p w:rsidR="00C20625" w:rsidRDefault="00C20625" w:rsidP="004D3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7" w:rsidRDefault="004D38B7">
    <w:pPr>
      <w:pStyle w:val="Header"/>
    </w:pPr>
    <w:r>
      <w:rPr>
        <w:noProof/>
      </w:rPr>
      <w:drawing>
        <wp:anchor distT="0" distB="0" distL="114300" distR="114300" simplePos="0" relativeHeight="251659264" behindDoc="0" locked="0" layoutInCell="1" allowOverlap="1" wp14:anchorId="328DDBDE" wp14:editId="07389511">
          <wp:simplePos x="0" y="0"/>
          <wp:positionH relativeFrom="column">
            <wp:posOffset>-838200</wp:posOffset>
          </wp:positionH>
          <wp:positionV relativeFrom="paragraph">
            <wp:posOffset>-200025</wp:posOffset>
          </wp:positionV>
          <wp:extent cx="951230" cy="56705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0CE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3636C"/>
    <w:multiLevelType w:val="hybridMultilevel"/>
    <w:tmpl w:val="E59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C62FD"/>
    <w:multiLevelType w:val="hybridMultilevel"/>
    <w:tmpl w:val="714C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00166"/>
    <w:multiLevelType w:val="hybridMultilevel"/>
    <w:tmpl w:val="4BBA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65811"/>
    <w:multiLevelType w:val="hybridMultilevel"/>
    <w:tmpl w:val="7360BEE6"/>
    <w:lvl w:ilvl="0" w:tplc="21DC4AE8">
      <w:start w:val="1"/>
      <w:numFmt w:val="decimal"/>
      <w:lvlText w:val="%1."/>
      <w:lvlJc w:val="left"/>
      <w:pPr>
        <w:ind w:left="765" w:hanging="405"/>
      </w:pPr>
      <w:rPr>
        <w:rFonts w:ascii="Arial" w:eastAsia="Times New Roman" w:hAnsi="Arial" w:hint="default"/>
        <w:b/>
        <w:i/>
        <w:color w:val="00206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71896"/>
    <w:multiLevelType w:val="hybridMultilevel"/>
    <w:tmpl w:val="23BE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F784E"/>
    <w:multiLevelType w:val="hybridMultilevel"/>
    <w:tmpl w:val="77DCB1D6"/>
    <w:lvl w:ilvl="0" w:tplc="03D45C22">
      <w:start w:val="1"/>
      <w:numFmt w:val="decimal"/>
      <w:lvlText w:val="%1."/>
      <w:lvlJc w:val="left"/>
      <w:pPr>
        <w:ind w:left="765" w:hanging="405"/>
      </w:pPr>
      <w:rPr>
        <w:rFonts w:ascii="Arial" w:eastAsia="Times New Roman" w:hAnsi="Arial" w:hint="default"/>
        <w:b/>
        <w:bCs w:val="0"/>
        <w:i/>
        <w:color w:val="00206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46621"/>
    <w:multiLevelType w:val="hybridMultilevel"/>
    <w:tmpl w:val="74F44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64539A"/>
    <w:multiLevelType w:val="hybridMultilevel"/>
    <w:tmpl w:val="FA9C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B05EA"/>
    <w:multiLevelType w:val="hybridMultilevel"/>
    <w:tmpl w:val="0C64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24498"/>
    <w:multiLevelType w:val="hybridMultilevel"/>
    <w:tmpl w:val="551C8F3A"/>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nsid w:val="4A9A2878"/>
    <w:multiLevelType w:val="hybridMultilevel"/>
    <w:tmpl w:val="FEAA857C"/>
    <w:lvl w:ilvl="0" w:tplc="78A49816">
      <w:start w:val="1"/>
      <w:numFmt w:val="decimal"/>
      <w:lvlText w:val="%1."/>
      <w:lvlJc w:val="left"/>
      <w:pPr>
        <w:ind w:left="765" w:hanging="405"/>
      </w:pPr>
      <w:rPr>
        <w:rFonts w:ascii="Arial" w:eastAsia="Times New Roman" w:hAnsi="Arial" w:hint="default"/>
        <w:b/>
        <w:i/>
        <w:color w:val="00206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0112E"/>
    <w:multiLevelType w:val="hybridMultilevel"/>
    <w:tmpl w:val="3CA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6575C"/>
    <w:multiLevelType w:val="hybridMultilevel"/>
    <w:tmpl w:val="06AA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8338F"/>
    <w:multiLevelType w:val="hybridMultilevel"/>
    <w:tmpl w:val="77A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06795"/>
    <w:multiLevelType w:val="hybridMultilevel"/>
    <w:tmpl w:val="6E40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80DE6"/>
    <w:multiLevelType w:val="hybridMultilevel"/>
    <w:tmpl w:val="09EE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82C7A"/>
    <w:multiLevelType w:val="hybridMultilevel"/>
    <w:tmpl w:val="BCD26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CF4F8D"/>
    <w:multiLevelType w:val="hybridMultilevel"/>
    <w:tmpl w:val="6AC48048"/>
    <w:lvl w:ilvl="0" w:tplc="0EE0F436">
      <w:start w:val="1"/>
      <w:numFmt w:val="decimal"/>
      <w:lvlText w:val="%1."/>
      <w:lvlJc w:val="left"/>
      <w:pPr>
        <w:ind w:left="765" w:hanging="405"/>
      </w:pPr>
      <w:rPr>
        <w:rFonts w:ascii="Arial" w:eastAsia="Times New Roman" w:hAnsi="Arial" w:hint="default"/>
        <w:b/>
        <w:i/>
        <w:color w:val="E36C0A" w:themeColor="accent6" w:themeShade="BF"/>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2"/>
  </w:num>
  <w:num w:numId="6">
    <w:abstractNumId w:val="3"/>
  </w:num>
  <w:num w:numId="7">
    <w:abstractNumId w:val="13"/>
  </w:num>
  <w:num w:numId="8">
    <w:abstractNumId w:val="16"/>
  </w:num>
  <w:num w:numId="9">
    <w:abstractNumId w:val="9"/>
  </w:num>
  <w:num w:numId="10">
    <w:abstractNumId w:val="7"/>
  </w:num>
  <w:num w:numId="11">
    <w:abstractNumId w:val="4"/>
  </w:num>
  <w:num w:numId="12">
    <w:abstractNumId w:val="18"/>
  </w:num>
  <w:num w:numId="13">
    <w:abstractNumId w:val="12"/>
  </w:num>
  <w:num w:numId="14">
    <w:abstractNumId w:val="17"/>
  </w:num>
  <w:num w:numId="15">
    <w:abstractNumId w:val="11"/>
  </w:num>
  <w:num w:numId="16">
    <w:abstractNumId w:val="6"/>
  </w:num>
  <w:num w:numId="17">
    <w:abstractNumId w:val="1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B7"/>
    <w:rsid w:val="00087AB5"/>
    <w:rsid w:val="000F5E89"/>
    <w:rsid w:val="00103DE0"/>
    <w:rsid w:val="00134D6D"/>
    <w:rsid w:val="004D38B7"/>
    <w:rsid w:val="004F2117"/>
    <w:rsid w:val="005313A9"/>
    <w:rsid w:val="00552C04"/>
    <w:rsid w:val="005D4CFC"/>
    <w:rsid w:val="00634CDC"/>
    <w:rsid w:val="00683CD0"/>
    <w:rsid w:val="00690510"/>
    <w:rsid w:val="00706E5B"/>
    <w:rsid w:val="00A87621"/>
    <w:rsid w:val="00A940A2"/>
    <w:rsid w:val="00AC3E28"/>
    <w:rsid w:val="00C20625"/>
    <w:rsid w:val="00D72953"/>
    <w:rsid w:val="00E41D0D"/>
    <w:rsid w:val="00F86A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B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D38B7"/>
    <w:pPr>
      <w:numPr>
        <w:numId w:val="1"/>
      </w:numPr>
      <w:bidi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4D38B7"/>
  </w:style>
  <w:style w:type="character" w:styleId="Hyperlink">
    <w:name w:val="Hyperlink"/>
    <w:basedOn w:val="DefaultParagraphFont"/>
    <w:uiPriority w:val="99"/>
    <w:unhideWhenUsed/>
    <w:rsid w:val="004D38B7"/>
    <w:rPr>
      <w:color w:val="0000FF"/>
      <w:u w:val="single"/>
    </w:rPr>
  </w:style>
  <w:style w:type="paragraph" w:styleId="NormalWeb">
    <w:name w:val="Normal (Web)"/>
    <w:basedOn w:val="Normal"/>
    <w:uiPriority w:val="99"/>
    <w:unhideWhenUsed/>
    <w:rsid w:val="004D38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B7"/>
    <w:rPr>
      <w:rFonts w:ascii="Tahoma" w:eastAsia="Calibri" w:hAnsi="Tahoma" w:cs="Tahoma"/>
      <w:sz w:val="16"/>
      <w:szCs w:val="16"/>
    </w:rPr>
  </w:style>
  <w:style w:type="paragraph" w:styleId="NoSpacing">
    <w:name w:val="No Spacing"/>
    <w:basedOn w:val="Normal"/>
    <w:link w:val="NoSpacingChar"/>
    <w:uiPriority w:val="1"/>
    <w:qFormat/>
    <w:rsid w:val="004D38B7"/>
    <w:pPr>
      <w:bidi w:val="0"/>
      <w:spacing w:after="0" w:line="240" w:lineRule="auto"/>
    </w:pPr>
    <w:rPr>
      <w:rFonts w:eastAsia="Times New Roman"/>
      <w:sz w:val="20"/>
      <w:szCs w:val="20"/>
      <w:lang w:bidi="en-US"/>
    </w:rPr>
  </w:style>
  <w:style w:type="character" w:customStyle="1" w:styleId="NoSpacingChar">
    <w:name w:val="No Spacing Char"/>
    <w:link w:val="NoSpacing"/>
    <w:uiPriority w:val="1"/>
    <w:rsid w:val="004D38B7"/>
    <w:rPr>
      <w:rFonts w:ascii="Calibri" w:eastAsia="Times New Roman" w:hAnsi="Calibri" w:cs="Arial"/>
      <w:sz w:val="20"/>
      <w:szCs w:val="20"/>
      <w:lang w:bidi="en-US"/>
    </w:rPr>
  </w:style>
  <w:style w:type="paragraph" w:styleId="Header">
    <w:name w:val="header"/>
    <w:basedOn w:val="Normal"/>
    <w:link w:val="HeaderChar"/>
    <w:uiPriority w:val="99"/>
    <w:unhideWhenUsed/>
    <w:rsid w:val="004D38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8B7"/>
    <w:rPr>
      <w:rFonts w:ascii="Calibri" w:eastAsia="Calibri" w:hAnsi="Calibri" w:cs="Arial"/>
    </w:rPr>
  </w:style>
  <w:style w:type="paragraph" w:styleId="Footer">
    <w:name w:val="footer"/>
    <w:basedOn w:val="Normal"/>
    <w:link w:val="FooterChar"/>
    <w:uiPriority w:val="99"/>
    <w:unhideWhenUsed/>
    <w:rsid w:val="004D38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8B7"/>
    <w:rPr>
      <w:rFonts w:ascii="Calibri" w:eastAsia="Calibri" w:hAnsi="Calibri" w:cs="Arial"/>
    </w:rPr>
  </w:style>
  <w:style w:type="paragraph" w:styleId="ListParagraph">
    <w:name w:val="List Paragraph"/>
    <w:basedOn w:val="Normal"/>
    <w:uiPriority w:val="34"/>
    <w:qFormat/>
    <w:rsid w:val="00A87621"/>
    <w:pPr>
      <w:ind w:left="720"/>
      <w:contextualSpacing/>
    </w:pPr>
  </w:style>
  <w:style w:type="table" w:styleId="TableGrid">
    <w:name w:val="Table Grid"/>
    <w:basedOn w:val="TableNormal"/>
    <w:uiPriority w:val="59"/>
    <w:rsid w:val="00A8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B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D38B7"/>
    <w:pPr>
      <w:numPr>
        <w:numId w:val="1"/>
      </w:numPr>
      <w:bidi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4D38B7"/>
  </w:style>
  <w:style w:type="character" w:styleId="Hyperlink">
    <w:name w:val="Hyperlink"/>
    <w:basedOn w:val="DefaultParagraphFont"/>
    <w:uiPriority w:val="99"/>
    <w:unhideWhenUsed/>
    <w:rsid w:val="004D38B7"/>
    <w:rPr>
      <w:color w:val="0000FF"/>
      <w:u w:val="single"/>
    </w:rPr>
  </w:style>
  <w:style w:type="paragraph" w:styleId="NormalWeb">
    <w:name w:val="Normal (Web)"/>
    <w:basedOn w:val="Normal"/>
    <w:uiPriority w:val="99"/>
    <w:unhideWhenUsed/>
    <w:rsid w:val="004D38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B7"/>
    <w:rPr>
      <w:rFonts w:ascii="Tahoma" w:eastAsia="Calibri" w:hAnsi="Tahoma" w:cs="Tahoma"/>
      <w:sz w:val="16"/>
      <w:szCs w:val="16"/>
    </w:rPr>
  </w:style>
  <w:style w:type="paragraph" w:styleId="NoSpacing">
    <w:name w:val="No Spacing"/>
    <w:basedOn w:val="Normal"/>
    <w:link w:val="NoSpacingChar"/>
    <w:uiPriority w:val="1"/>
    <w:qFormat/>
    <w:rsid w:val="004D38B7"/>
    <w:pPr>
      <w:bidi w:val="0"/>
      <w:spacing w:after="0" w:line="240" w:lineRule="auto"/>
    </w:pPr>
    <w:rPr>
      <w:rFonts w:eastAsia="Times New Roman"/>
      <w:sz w:val="20"/>
      <w:szCs w:val="20"/>
      <w:lang w:bidi="en-US"/>
    </w:rPr>
  </w:style>
  <w:style w:type="character" w:customStyle="1" w:styleId="NoSpacingChar">
    <w:name w:val="No Spacing Char"/>
    <w:link w:val="NoSpacing"/>
    <w:uiPriority w:val="1"/>
    <w:rsid w:val="004D38B7"/>
    <w:rPr>
      <w:rFonts w:ascii="Calibri" w:eastAsia="Times New Roman" w:hAnsi="Calibri" w:cs="Arial"/>
      <w:sz w:val="20"/>
      <w:szCs w:val="20"/>
      <w:lang w:bidi="en-US"/>
    </w:rPr>
  </w:style>
  <w:style w:type="paragraph" w:styleId="Header">
    <w:name w:val="header"/>
    <w:basedOn w:val="Normal"/>
    <w:link w:val="HeaderChar"/>
    <w:uiPriority w:val="99"/>
    <w:unhideWhenUsed/>
    <w:rsid w:val="004D38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8B7"/>
    <w:rPr>
      <w:rFonts w:ascii="Calibri" w:eastAsia="Calibri" w:hAnsi="Calibri" w:cs="Arial"/>
    </w:rPr>
  </w:style>
  <w:style w:type="paragraph" w:styleId="Footer">
    <w:name w:val="footer"/>
    <w:basedOn w:val="Normal"/>
    <w:link w:val="FooterChar"/>
    <w:uiPriority w:val="99"/>
    <w:unhideWhenUsed/>
    <w:rsid w:val="004D38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8B7"/>
    <w:rPr>
      <w:rFonts w:ascii="Calibri" w:eastAsia="Calibri" w:hAnsi="Calibri" w:cs="Arial"/>
    </w:rPr>
  </w:style>
  <w:style w:type="paragraph" w:styleId="ListParagraph">
    <w:name w:val="List Paragraph"/>
    <w:basedOn w:val="Normal"/>
    <w:uiPriority w:val="34"/>
    <w:qFormat/>
    <w:rsid w:val="00A87621"/>
    <w:pPr>
      <w:ind w:left="720"/>
      <w:contextualSpacing/>
    </w:pPr>
  </w:style>
  <w:style w:type="table" w:styleId="TableGrid">
    <w:name w:val="Table Grid"/>
    <w:basedOn w:val="TableNormal"/>
    <w:uiPriority w:val="59"/>
    <w:rsid w:val="00A8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0.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Carmit Pion</dc:creator>
  <cp:lastModifiedBy>Carmit Pion</cp:lastModifiedBy>
  <cp:revision>2</cp:revision>
  <dcterms:created xsi:type="dcterms:W3CDTF">2016-11-28T10:33:00Z</dcterms:created>
  <dcterms:modified xsi:type="dcterms:W3CDTF">2016-11-28T10:33:00Z</dcterms:modified>
</cp:coreProperties>
</file>