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ajorEastAsia" w:hAnsi="Tahoma" w:cs="Tahoma"/>
          <w:sz w:val="36"/>
          <w:szCs w:val="36"/>
          <w:rtl/>
          <w:lang w:bidi="he-IL"/>
        </w:rPr>
        <w:id w:val="110500378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rtl w:val="0"/>
        </w:rPr>
      </w:sdtEndPr>
      <w:sdtContent>
        <w:p w:rsidR="004A3351" w:rsidRDefault="004A3351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59264" behindDoc="1" locked="0" layoutInCell="1" allowOverlap="1" wp14:anchorId="4DFB96B3" wp14:editId="47D12D6A">
                <wp:simplePos x="0" y="0"/>
                <wp:positionH relativeFrom="column">
                  <wp:posOffset>-1166495</wp:posOffset>
                </wp:positionH>
                <wp:positionV relativeFrom="paragraph">
                  <wp:posOffset>-2012950</wp:posOffset>
                </wp:positionV>
                <wp:extent cx="7799705" cy="619760"/>
                <wp:effectExtent l="0" t="0" r="0" b="0"/>
                <wp:wrapNone/>
                <wp:docPr id="2" name="תמונה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0288" behindDoc="1" locked="0" layoutInCell="1" allowOverlap="1" wp14:anchorId="3EC813EC" wp14:editId="1CB12B77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53DD28D4" wp14:editId="66743A7C">
                <wp:simplePos x="0" y="0"/>
                <wp:positionH relativeFrom="column">
                  <wp:posOffset>2002790</wp:posOffset>
                </wp:positionH>
                <wp:positionV relativeFrom="paragraph">
                  <wp:posOffset>1855470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A3351" w:rsidRDefault="004A3351" w:rsidP="004E3A3E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A3351" w:rsidRDefault="004A3351"/>
        <w:tbl>
          <w:tblPr>
            <w:tblStyle w:val="a4"/>
            <w:tblpPr w:leftFromText="180" w:rightFromText="180" w:vertAnchor="text" w:horzAnchor="margin" w:tblpXSpec="right" w:tblpY="3255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4A3351" w:rsidTr="00374665">
            <w:tc>
              <w:tcPr>
                <w:tcW w:w="2898" w:type="dxa"/>
              </w:tcPr>
              <w:p w:rsidR="004A3351" w:rsidRPr="00BC754A" w:rsidRDefault="004A3351" w:rsidP="004A3351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4A3351" w:rsidRPr="005841D6" w:rsidRDefault="004A3351" w:rsidP="004A3351">
                <w:pPr>
                  <w:pStyle w:val="a3"/>
                  <w:bidi/>
                  <w:spacing w:line="360" w:lineRule="auto"/>
                  <w:jc w:val="center"/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חט"ב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רוגוזין</w:t>
                </w:r>
                <w:proofErr w:type="spellEnd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א',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קרית</w:t>
                </w:r>
                <w:proofErr w:type="spellEnd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אתא</w:t>
                </w:r>
              </w:p>
            </w:tc>
          </w:tr>
          <w:tr w:rsidR="004A3351" w:rsidTr="00374665">
            <w:tc>
              <w:tcPr>
                <w:tcW w:w="2898" w:type="dxa"/>
              </w:tcPr>
              <w:p w:rsidR="004A3351" w:rsidRPr="00BC754A" w:rsidRDefault="004A3351" w:rsidP="004A3351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4A3351" w:rsidRPr="005841D6" w:rsidRDefault="004A3351" w:rsidP="004A3351">
                <w:pPr>
                  <w:pStyle w:val="a3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מירב שאול</w:t>
                </w:r>
                <w:bookmarkStart w:id="0" w:name="_GoBack"/>
                <w:bookmarkEnd w:id="0"/>
              </w:p>
            </w:tc>
          </w:tr>
          <w:tr w:rsidR="004A3351" w:rsidTr="00374665">
            <w:tc>
              <w:tcPr>
                <w:tcW w:w="2898" w:type="dxa"/>
              </w:tcPr>
              <w:p w:rsidR="004A3351" w:rsidRPr="00BC754A" w:rsidRDefault="004A3351" w:rsidP="004A3351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770" w:type="dxa"/>
              </w:tcPr>
              <w:p w:rsidR="004A3351" w:rsidRPr="005841D6" w:rsidRDefault="004A3351" w:rsidP="004A3351">
                <w:pPr>
                  <w:pStyle w:val="a3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ד"ר יוליה גיל</w:t>
                </w:r>
              </w:p>
            </w:tc>
          </w:tr>
          <w:tr w:rsidR="004A3351" w:rsidTr="00374665">
            <w:tc>
              <w:tcPr>
                <w:tcW w:w="2898" w:type="dxa"/>
              </w:tcPr>
              <w:p w:rsidR="004A3351" w:rsidRPr="00640DBD" w:rsidRDefault="004A3351" w:rsidP="004A3351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4A3351" w:rsidRPr="005841D6" w:rsidRDefault="004A3351" w:rsidP="004A3351">
                <w:pPr>
                  <w:pStyle w:val="a3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שוויון והזכות לשוויון</w:t>
                </w:r>
              </w:p>
            </w:tc>
          </w:tr>
        </w:tbl>
        <w:p w:rsidR="004A3351" w:rsidRDefault="004A3351" w:rsidP="00B43266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13F48F5A" wp14:editId="282C1D2E">
                    <wp:simplePos x="0" y="0"/>
                    <wp:positionH relativeFrom="leftMargin">
                      <wp:posOffset>666750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52.5pt;margin-top:-9.05pt;width:7.15pt;height:830.4pt;flip:x;z-index:25166233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F682B01" wp14:editId="1A468F2C">
                    <wp:simplePos x="0" y="0"/>
                    <wp:positionH relativeFrom="rightMargin">
                      <wp:posOffset>454660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35.8pt;margin-top:-9.05pt;width:7.15pt;height:830.4pt;flip:x;z-index:25166336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p w:rsidR="004A3351" w:rsidRPr="00374665" w:rsidRDefault="004A3351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A3351" w:rsidRPr="00374665" w:rsidRDefault="004A3351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A3351" w:rsidRPr="00374665" w:rsidRDefault="004A3351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A3351" w:rsidRDefault="004A3351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A3351" w:rsidRPr="00374665" w:rsidRDefault="004A3351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A3351" w:rsidRDefault="004A3351">
          <w:pPr>
            <w:bidi w:val="0"/>
            <w:rPr>
              <w:rtl/>
            </w:rPr>
          </w:pPr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64384" behindDoc="1" locked="0" layoutInCell="1" allowOverlap="1" wp14:anchorId="614B9AE6" wp14:editId="2C8265DD">
                <wp:simplePos x="0" y="0"/>
                <wp:positionH relativeFrom="column">
                  <wp:posOffset>-1224915</wp:posOffset>
                </wp:positionH>
                <wp:positionV relativeFrom="paragraph">
                  <wp:posOffset>2800350</wp:posOffset>
                </wp:positionV>
                <wp:extent cx="7799705" cy="619760"/>
                <wp:effectExtent l="0" t="0" r="0" b="8890"/>
                <wp:wrapNone/>
                <wp:docPr id="1" name="תמונ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rtl/>
            </w:rPr>
            <w:br w:type="page"/>
          </w:r>
        </w:p>
      </w:sdtContent>
    </w:sdt>
    <w:p w:rsidR="004A3351" w:rsidRPr="00831113" w:rsidRDefault="004A3351" w:rsidP="004A3351">
      <w:pPr>
        <w:jc w:val="center"/>
        <w:rPr>
          <w:b/>
          <w:bCs/>
          <w:color w:val="31849B"/>
          <w:sz w:val="40"/>
          <w:szCs w:val="40"/>
          <w:rtl/>
        </w:rPr>
      </w:pPr>
      <w:r w:rsidRPr="00831113">
        <w:rPr>
          <w:rFonts w:hint="cs"/>
          <w:b/>
          <w:bCs/>
          <w:color w:val="31849B"/>
          <w:sz w:val="40"/>
          <w:szCs w:val="40"/>
          <w:rtl/>
        </w:rPr>
        <w:lastRenderedPageBreak/>
        <w:t xml:space="preserve">שוויון </w:t>
      </w:r>
      <w:r w:rsidRPr="00831113">
        <w:rPr>
          <w:b/>
          <w:bCs/>
          <w:color w:val="31849B"/>
          <w:sz w:val="40"/>
          <w:szCs w:val="40"/>
          <w:rtl/>
        </w:rPr>
        <w:t>–</w:t>
      </w:r>
      <w:r w:rsidRPr="00831113">
        <w:rPr>
          <w:rFonts w:hint="cs"/>
          <w:b/>
          <w:bCs/>
          <w:color w:val="31849B"/>
          <w:sz w:val="40"/>
          <w:szCs w:val="40"/>
          <w:rtl/>
        </w:rPr>
        <w:t xml:space="preserve"> הזכות לשוויון</w:t>
      </w:r>
    </w:p>
    <w:p w:rsidR="004A3351" w:rsidRDefault="004A3351" w:rsidP="004A3351">
      <w:pPr>
        <w:rPr>
          <w:rtl/>
        </w:rPr>
      </w:pPr>
    </w:p>
    <w:p w:rsidR="004A3351" w:rsidRPr="00E571FD" w:rsidRDefault="004A3351" w:rsidP="004A3351">
      <w:pPr>
        <w:rPr>
          <w:sz w:val="28"/>
          <w:szCs w:val="28"/>
          <w:rtl/>
        </w:rPr>
      </w:pPr>
      <w:r w:rsidRPr="00E571FD">
        <w:rPr>
          <w:rFonts w:hint="cs"/>
          <w:sz w:val="28"/>
          <w:szCs w:val="28"/>
          <w:rtl/>
        </w:rPr>
        <w:t xml:space="preserve">בשיעור הקודם התחלנו ללמוד את המושג </w:t>
      </w:r>
      <w:r>
        <w:rPr>
          <w:sz w:val="28"/>
          <w:szCs w:val="28"/>
        </w:rPr>
        <w:t>“</w:t>
      </w:r>
      <w:r w:rsidRPr="00E571FD">
        <w:rPr>
          <w:rFonts w:hint="cs"/>
          <w:sz w:val="28"/>
          <w:szCs w:val="28"/>
          <w:rtl/>
        </w:rPr>
        <w:t>שוויון</w:t>
      </w:r>
      <w:r>
        <w:rPr>
          <w:sz w:val="28"/>
          <w:szCs w:val="28"/>
        </w:rPr>
        <w:t>”</w:t>
      </w:r>
      <w:r w:rsidRPr="00E571F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ו"</w:t>
      </w:r>
      <w:r w:rsidRPr="00E571FD">
        <w:rPr>
          <w:rFonts w:hint="cs"/>
          <w:sz w:val="28"/>
          <w:szCs w:val="28"/>
          <w:rtl/>
        </w:rPr>
        <w:t>הזכות לשוויון</w:t>
      </w:r>
      <w:r>
        <w:rPr>
          <w:rFonts w:hint="cs"/>
          <w:sz w:val="28"/>
          <w:szCs w:val="28"/>
          <w:rtl/>
        </w:rPr>
        <w:t>"</w:t>
      </w:r>
      <w:r w:rsidRPr="00E571FD">
        <w:rPr>
          <w:rFonts w:hint="cs"/>
          <w:sz w:val="28"/>
          <w:szCs w:val="28"/>
          <w:rtl/>
        </w:rPr>
        <w:t>.</w:t>
      </w:r>
    </w:p>
    <w:p w:rsidR="004A3351" w:rsidRPr="00E571FD" w:rsidRDefault="004A3351" w:rsidP="004A3351">
      <w:pPr>
        <w:pBdr>
          <w:bottom w:val="single" w:sz="12" w:space="1" w:color="auto"/>
        </w:pBdr>
        <w:rPr>
          <w:sz w:val="28"/>
          <w:szCs w:val="28"/>
          <w:rtl/>
        </w:rPr>
      </w:pPr>
      <w:r w:rsidRPr="00E571FD">
        <w:rPr>
          <w:rFonts w:hint="cs"/>
          <w:sz w:val="28"/>
          <w:szCs w:val="28"/>
          <w:rtl/>
        </w:rPr>
        <w:t xml:space="preserve">בפעילות זו נרכז את כל המושגים הקשורים </w:t>
      </w:r>
      <w:r w:rsidRPr="00E571FD">
        <w:rPr>
          <w:rFonts w:hint="cs"/>
          <w:color w:val="FF0000"/>
          <w:sz w:val="28"/>
          <w:szCs w:val="28"/>
          <w:rtl/>
        </w:rPr>
        <w:t xml:space="preserve">לשוויון והזכות לשוויון </w:t>
      </w:r>
      <w:r w:rsidRPr="00E571FD">
        <w:rPr>
          <w:rFonts w:hint="cs"/>
          <w:sz w:val="28"/>
          <w:szCs w:val="28"/>
          <w:rtl/>
        </w:rPr>
        <w:t>ונציג אותם באמצעות מפת חשיבה.</w:t>
      </w:r>
    </w:p>
    <w:p w:rsidR="004A3351" w:rsidRDefault="004A3351" w:rsidP="004A3351">
      <w:pPr>
        <w:pStyle w:val="a5"/>
        <w:bidi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28120" wp14:editId="7B40908C">
                <wp:simplePos x="0" y="0"/>
                <wp:positionH relativeFrom="column">
                  <wp:posOffset>5543550</wp:posOffset>
                </wp:positionH>
                <wp:positionV relativeFrom="paragraph">
                  <wp:posOffset>601345</wp:posOffset>
                </wp:positionV>
                <wp:extent cx="708660" cy="541020"/>
                <wp:effectExtent l="123825" t="39370" r="34290" b="343535"/>
                <wp:wrapNone/>
                <wp:docPr id="4" name="הסבר מלבני מעוגל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541020"/>
                        </a:xfrm>
                        <a:prstGeom prst="wedgeRoundRectCallout">
                          <a:avLst>
                            <a:gd name="adj1" fmla="val -49282"/>
                            <a:gd name="adj2" fmla="val 86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3351" w:rsidRDefault="004A3351" w:rsidP="004A335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דיון במליאה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4" o:spid="_x0000_s1026" type="#_x0000_t62" style="position:absolute;left:0;text-align:left;margin-left:436.5pt;margin-top:47.35pt;width:55.8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" adj="155,29586" strokecolor="#9bbb59" strokeweight="5pt">
                <v:stroke linestyle="thickThin"/>
                <v:shadow color="#868686"/>
                <v:textbox>
                  <w:txbxContent>
                    <w:p w:rsidR="004A3351" w:rsidRDefault="004A3351" w:rsidP="004A335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דיון במליאה</w:t>
                      </w:r>
                    </w:p>
                  </w:txbxContent>
                </v:textbox>
              </v:shape>
            </w:pict>
          </mc:Fallback>
        </mc:AlternateContent>
      </w:r>
    </w:p>
    <w:p w:rsidR="004A3351" w:rsidRPr="00804857" w:rsidRDefault="004A3351" w:rsidP="004A3351">
      <w:pPr>
        <w:pStyle w:val="a5"/>
        <w:bidi/>
        <w:ind w:left="0"/>
        <w:rPr>
          <w:rFonts w:ascii="Arial" w:hAnsi="Arial"/>
          <w:sz w:val="28"/>
          <w:szCs w:val="28"/>
          <w:rtl/>
        </w:rPr>
      </w:pPr>
      <w:r w:rsidRPr="00831113">
        <w:rPr>
          <w:rFonts w:hint="cs"/>
          <w:color w:val="FF0000"/>
          <w:sz w:val="24"/>
          <w:szCs w:val="24"/>
          <w:rtl/>
        </w:rPr>
        <w:t>למורים</w:t>
      </w:r>
      <w:r>
        <w:rPr>
          <w:rFonts w:hint="cs"/>
          <w:rtl/>
        </w:rPr>
        <w:t xml:space="preserve">: </w:t>
      </w:r>
      <w:r w:rsidRPr="00804857">
        <w:rPr>
          <w:rFonts w:ascii="Arial" w:hAnsi="Arial" w:hint="cs"/>
          <w:sz w:val="28"/>
          <w:szCs w:val="28"/>
          <w:rtl/>
        </w:rPr>
        <w:t>יש לתת לתלמידים להציג את המפות שלהם בפני הכיתה תוך מתן הסבר לקשרים בין המושגים וקשר בין המאמר, סרטון או תמונה למושג.</w:t>
      </w:r>
    </w:p>
    <w:p w:rsidR="004A3351" w:rsidRPr="00804857" w:rsidRDefault="004A3351" w:rsidP="004A3351">
      <w:pPr>
        <w:rPr>
          <w:color w:val="FF0000"/>
          <w:rtl/>
        </w:rPr>
      </w:pPr>
      <w:r w:rsidRPr="00804857">
        <w:rPr>
          <w:rFonts w:hint="cs"/>
          <w:color w:val="FF0000"/>
          <w:rtl/>
        </w:rPr>
        <w:t>שאלות נוספות לדיון</w:t>
      </w:r>
    </w:p>
    <w:p w:rsidR="004A3351" w:rsidRPr="00804857" w:rsidRDefault="004A3351" w:rsidP="004A3351">
      <w:pPr>
        <w:rPr>
          <w:rFonts w:ascii="Arial" w:hAnsi="Arial" w:hint="cs"/>
          <w:sz w:val="28"/>
          <w:szCs w:val="28"/>
          <w:rtl/>
        </w:rPr>
      </w:pPr>
      <w:r>
        <w:rPr>
          <w:rFonts w:ascii="Arial" w:hAnsi="Arial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345440</wp:posOffset>
            </wp:positionV>
            <wp:extent cx="529590" cy="1419225"/>
            <wp:effectExtent l="0" t="0" r="3810" b="9525"/>
            <wp:wrapThrough wrapText="bothSides">
              <wp:wrapPolygon edited="0">
                <wp:start x="0" y="0"/>
                <wp:lineTo x="0" y="21455"/>
                <wp:lineTo x="20978" y="21455"/>
                <wp:lineTo x="20978" y="0"/>
                <wp:lineTo x="0" y="0"/>
              </wp:wrapPolygon>
            </wp:wrapThrough>
            <wp:docPr id="3" name="תמונה 3" descr="http://www.school-clipart.com/school_clipart_images/clip_art_illustration_of_a_school_teacher_holding_a_textbook_and_a_red_apple_0071-0907-3020-125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-clipart.com/school_clipart_images/clip_art_illustration_of_a_school_teacher_holding_a_textbook_and_a_red_apple_0071-0907-3020-1259_S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857">
        <w:rPr>
          <w:rFonts w:ascii="Arial" w:hAnsi="Arial"/>
          <w:sz w:val="28"/>
          <w:szCs w:val="28"/>
          <w:rtl/>
        </w:rPr>
        <w:t>האם המפות השונות מכילות את אותם המושגים?</w:t>
      </w:r>
      <w:r>
        <w:rPr>
          <w:rFonts w:ascii="Arial" w:hAnsi="Arial" w:hint="cs"/>
          <w:sz w:val="28"/>
          <w:szCs w:val="28"/>
          <w:rtl/>
        </w:rPr>
        <w:t xml:space="preserve"> אם לא, אילו מושגים מופיעים בתדירות נמוכה? מדוע?</w:t>
      </w:r>
    </w:p>
    <w:p w:rsidR="004A3351" w:rsidRPr="00804857" w:rsidRDefault="004A3351" w:rsidP="004A3351">
      <w:pPr>
        <w:rPr>
          <w:rFonts w:ascii="Arial" w:hAnsi="Arial"/>
          <w:sz w:val="28"/>
          <w:szCs w:val="28"/>
          <w:rtl/>
        </w:rPr>
      </w:pPr>
      <w:r w:rsidRPr="00804857">
        <w:rPr>
          <w:rFonts w:ascii="Arial" w:hAnsi="Arial" w:hint="cs"/>
          <w:sz w:val="28"/>
          <w:szCs w:val="28"/>
          <w:rtl/>
        </w:rPr>
        <w:t>אילו מושגים חוזרים על עצמם?</w:t>
      </w:r>
    </w:p>
    <w:p w:rsidR="004A3351" w:rsidRPr="00804857" w:rsidRDefault="004A3351" w:rsidP="004A3351">
      <w:pPr>
        <w:rPr>
          <w:rFonts w:ascii="Arial" w:hAnsi="Arial" w:hint="cs"/>
          <w:sz w:val="28"/>
          <w:szCs w:val="28"/>
          <w:rtl/>
        </w:rPr>
      </w:pPr>
      <w:r w:rsidRPr="00804857">
        <w:rPr>
          <w:rFonts w:ascii="Arial" w:hAnsi="Arial"/>
          <w:sz w:val="28"/>
          <w:szCs w:val="28"/>
          <w:rtl/>
        </w:rPr>
        <w:t>האם המפות נבנו באופן דומה? במה הן דומות? במה הן שונות?</w:t>
      </w:r>
    </w:p>
    <w:p w:rsidR="00115854" w:rsidRDefault="00115854">
      <w:pPr>
        <w:rPr>
          <w:rFonts w:hint="cs"/>
        </w:rPr>
      </w:pPr>
    </w:p>
    <w:sectPr w:rsidR="00115854" w:rsidSect="004A3351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51"/>
    <w:rsid w:val="00115854"/>
    <w:rsid w:val="004A3351"/>
    <w:rsid w:val="0055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1"/>
    <w:uiPriority w:val="1"/>
    <w:qFormat/>
    <w:rsid w:val="004A335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3"/>
    <w:uiPriority w:val="1"/>
    <w:rsid w:val="004A3351"/>
    <w:rPr>
      <w:rFonts w:eastAsiaTheme="minorEastAsia"/>
      <w:sz w:val="20"/>
      <w:szCs w:val="20"/>
      <w:lang w:bidi="en-US"/>
    </w:rPr>
  </w:style>
  <w:style w:type="table" w:styleId="a4">
    <w:name w:val="Table Grid"/>
    <w:basedOn w:val="a1"/>
    <w:uiPriority w:val="59"/>
    <w:rsid w:val="004A3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A3351"/>
    <w:pPr>
      <w:bidi w:val="0"/>
      <w:spacing w:after="120" w:line="360" w:lineRule="auto"/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1"/>
    <w:uiPriority w:val="1"/>
    <w:qFormat/>
    <w:rsid w:val="004A335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3"/>
    <w:uiPriority w:val="1"/>
    <w:rsid w:val="004A3351"/>
    <w:rPr>
      <w:rFonts w:eastAsiaTheme="minorEastAsia"/>
      <w:sz w:val="20"/>
      <w:szCs w:val="20"/>
      <w:lang w:bidi="en-US"/>
    </w:rPr>
  </w:style>
  <w:style w:type="table" w:styleId="a4">
    <w:name w:val="Table Grid"/>
    <w:basedOn w:val="a1"/>
    <w:uiPriority w:val="59"/>
    <w:rsid w:val="004A3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A3351"/>
    <w:pPr>
      <w:bidi w:val="0"/>
      <w:spacing w:after="120" w:line="360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2014-11-30T10:17:00Z</dcterms:created>
  <dcterms:modified xsi:type="dcterms:W3CDTF">2014-11-30T10:22:00Z</dcterms:modified>
</cp:coreProperties>
</file>