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436D19" w:rsidRDefault="00436D19" w:rsidP="00022E66">
          <w:pPr>
            <w:pStyle w:val="a4"/>
            <w:bidi/>
            <w:spacing w:line="276" w:lineRule="auto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36D19" w:rsidRDefault="00436D19" w:rsidP="00022E66">
          <w:pPr>
            <w:pStyle w:val="a4"/>
            <w:bidi/>
            <w:spacing w:line="276" w:lineRule="auto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36D19" w:rsidRPr="0075656D" w:rsidRDefault="002B4196" w:rsidP="00022E66">
          <w:pPr>
            <w:pStyle w:val="a4"/>
            <w:bidi/>
            <w:spacing w:line="276" w:lineRule="auto"/>
            <w:rPr>
              <w:rFonts w:ascii="Tahoma" w:eastAsiaTheme="majorEastAsia" w:hAnsi="Tahoma" w:cs="Tahoma"/>
              <w:sz w:val="72"/>
              <w:szCs w:val="72"/>
            </w:rPr>
          </w:pPr>
          <w:r w:rsidRPr="002B4196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2B4196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36D19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436D19" w:rsidRPr="0075656D" w:rsidRDefault="00436D19" w:rsidP="00022E66">
          <w:pPr>
            <w:pStyle w:val="a4"/>
            <w:bidi/>
            <w:spacing w:line="276" w:lineRule="auto"/>
            <w:rPr>
              <w:rFonts w:ascii="Tahoma" w:eastAsiaTheme="majorEastAsia" w:hAnsi="Tahoma" w:cs="Tahoma"/>
              <w:sz w:val="36"/>
              <w:szCs w:val="36"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436D19" w:rsidTr="007842C7">
            <w:tc>
              <w:tcPr>
                <w:tcW w:w="2898" w:type="dxa"/>
              </w:tcPr>
              <w:p w:rsidR="00436D19" w:rsidRPr="00BC754A" w:rsidRDefault="00436D19" w:rsidP="00022E66">
                <w:pPr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436D19" w:rsidRPr="00485A36" w:rsidRDefault="00436D19" w:rsidP="00022E66">
                <w:pPr>
                  <w:pStyle w:val="a4"/>
                  <w:bidi/>
                  <w:spacing w:line="276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85A36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חט"ב שזר, כ"ס</w:t>
                </w:r>
              </w:p>
            </w:tc>
          </w:tr>
          <w:tr w:rsidR="00436D19" w:rsidTr="007842C7">
            <w:tc>
              <w:tcPr>
                <w:tcW w:w="2898" w:type="dxa"/>
              </w:tcPr>
              <w:p w:rsidR="00436D19" w:rsidRPr="00BC754A" w:rsidRDefault="00436D19" w:rsidP="00022E66">
                <w:pPr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36D19" w:rsidRPr="00485A36" w:rsidRDefault="00436D19" w:rsidP="00022E66">
                <w:pPr>
                  <w:pStyle w:val="a4"/>
                  <w:bidi/>
                  <w:spacing w:line="276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85A36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דגנית</w:t>
                </w:r>
                <w:r w:rsidR="00B36A96" w:rsidRPr="00485A36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שפר</w:t>
                </w:r>
              </w:p>
            </w:tc>
          </w:tr>
          <w:tr w:rsidR="00436D19" w:rsidTr="007842C7">
            <w:tc>
              <w:tcPr>
                <w:tcW w:w="2898" w:type="dxa"/>
              </w:tcPr>
              <w:p w:rsidR="00436D19" w:rsidRPr="00BC754A" w:rsidRDefault="00436D19" w:rsidP="00022E66">
                <w:pPr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36D19" w:rsidRPr="00485A36" w:rsidRDefault="00436D19" w:rsidP="00022E66">
                <w:pPr>
                  <w:pStyle w:val="a4"/>
                  <w:bidi/>
                  <w:spacing w:line="276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85A36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נורית גזית</w:t>
                </w:r>
              </w:p>
            </w:tc>
          </w:tr>
          <w:tr w:rsidR="00436D19" w:rsidTr="007842C7">
            <w:tc>
              <w:tcPr>
                <w:tcW w:w="2898" w:type="dxa"/>
              </w:tcPr>
              <w:p w:rsidR="00436D19" w:rsidRPr="00640DBD" w:rsidRDefault="00436D19" w:rsidP="00022E66">
                <w:pPr>
                  <w:spacing w:line="276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36D19" w:rsidRPr="00485A36" w:rsidRDefault="00436D19" w:rsidP="00022E66">
                <w:pPr>
                  <w:pStyle w:val="a4"/>
                  <w:bidi/>
                  <w:spacing w:line="276" w:lineRule="auto"/>
                  <w:jc w:val="center"/>
                  <w:rPr>
                    <w:rFonts w:ascii="Arial"/>
                    <w:sz w:val="28"/>
                    <w:szCs w:val="28"/>
                    <w:rtl/>
                    <w:lang w:bidi="he-IL"/>
                  </w:rPr>
                </w:pPr>
                <w:r w:rsidRPr="00485A36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חגורת בטיחות</w:t>
                </w:r>
              </w:p>
            </w:tc>
          </w:tr>
        </w:tbl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436D19" w:rsidRPr="008D589F" w:rsidRDefault="00436D19" w:rsidP="00022E66">
          <w:pPr>
            <w:pStyle w:val="a4"/>
            <w:bidi/>
            <w:spacing w:line="276" w:lineRule="auto"/>
            <w:jc w:val="center"/>
            <w:rPr>
              <w:rFonts w:ascii="Arial"/>
              <w:sz w:val="36"/>
              <w:szCs w:val="36"/>
              <w:rtl/>
            </w:rPr>
          </w:pPr>
        </w:p>
        <w:p w:rsidR="00436D19" w:rsidRDefault="00436D19" w:rsidP="00022E66">
          <w:pPr>
            <w:pStyle w:val="a4"/>
            <w:spacing w:line="276" w:lineRule="au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36D19" w:rsidRPr="00640DBD" w:rsidRDefault="002B4196" w:rsidP="00022E66">
          <w:pPr>
            <w:pStyle w:val="a4"/>
            <w:spacing w:line="276" w:lineRule="auto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36D19" w:rsidRDefault="00436D19" w:rsidP="00022E6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436D19" w:rsidRDefault="00022E66" w:rsidP="00022E66">
          <w:pPr>
            <w:pStyle w:val="a4"/>
            <w:bidi/>
            <w:spacing w:line="276" w:lineRule="auto"/>
            <w:rPr>
              <w:rFonts w:ascii="Times New Roman" w:eastAsiaTheme="majorEastAsia" w:hAnsiTheme="majorHAnsi" w:cstheme="majorBidi"/>
              <w:sz w:val="72"/>
              <w:szCs w:val="72"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lang w:bidi="he-I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-1190625</wp:posOffset>
                </wp:positionH>
                <wp:positionV relativeFrom="paragraph">
                  <wp:posOffset>1378585</wp:posOffset>
                </wp:positionV>
                <wp:extent cx="7762875" cy="61912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22E66" w:rsidRDefault="002B4196" w:rsidP="00022E66">
          <w:pPr>
            <w:pStyle w:val="a4"/>
            <w:bidi/>
            <w:spacing w:line="276" w:lineRule="auto"/>
            <w:rPr>
              <w:rFonts w:ascii="Arial" w:hAnsi="Arial"/>
              <w:b/>
              <w:bCs/>
              <w:color w:val="000000"/>
              <w:sz w:val="26"/>
              <w:szCs w:val="24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022E66" w:rsidRDefault="00022E66" w:rsidP="00022E66">
      <w:pPr>
        <w:pStyle w:val="a4"/>
        <w:bidi/>
        <w:spacing w:line="276" w:lineRule="auto"/>
        <w:rPr>
          <w:rFonts w:hint="cs"/>
          <w:b/>
          <w:bCs/>
          <w:sz w:val="28"/>
          <w:szCs w:val="28"/>
          <w:u w:val="single"/>
          <w:rtl/>
          <w:lang w:bidi="he-IL"/>
        </w:rPr>
      </w:pPr>
    </w:p>
    <w:p w:rsidR="00C41116" w:rsidRPr="00022E66" w:rsidRDefault="00657306" w:rsidP="00022E66">
      <w:pPr>
        <w:pStyle w:val="a4"/>
        <w:bidi/>
        <w:spacing w:line="276" w:lineRule="auto"/>
        <w:jc w:val="center"/>
        <w:rPr>
          <w:rFonts w:ascii="Arial" w:hint="cs"/>
          <w:color w:val="002060"/>
          <w:sz w:val="36"/>
          <w:szCs w:val="36"/>
          <w:rtl/>
        </w:rPr>
      </w:pPr>
      <w:r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lastRenderedPageBreak/>
        <w:t>חשיבותה</w:t>
      </w:r>
      <w:r w:rsidRPr="00022E66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t>של</w:t>
      </w:r>
      <w:r w:rsidRPr="00022E66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347100"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t>חגורת</w:t>
      </w:r>
      <w:r w:rsidR="00347100" w:rsidRPr="00022E66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t>ה</w:t>
      </w:r>
      <w:r w:rsidR="00347100"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t>בטיחות</w:t>
      </w:r>
      <w:r w:rsidRPr="00022E66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t>בזמן</w:t>
      </w:r>
      <w:r w:rsidRPr="00022E66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022E66">
        <w:rPr>
          <w:rFonts w:hint="cs"/>
          <w:b/>
          <w:bCs/>
          <w:color w:val="002060"/>
          <w:sz w:val="28"/>
          <w:szCs w:val="28"/>
          <w:rtl/>
          <w:lang w:bidi="he-IL"/>
        </w:rPr>
        <w:t>נסיעה</w:t>
      </w:r>
    </w:p>
    <w:p w:rsidR="00162A91" w:rsidRPr="00CC65D7" w:rsidRDefault="00162A91" w:rsidP="00022E66">
      <w:pPr>
        <w:jc w:val="center"/>
        <w:rPr>
          <w:b/>
          <w:bCs/>
          <w:sz w:val="28"/>
          <w:szCs w:val="28"/>
          <w:u w:val="single"/>
          <w:rtl/>
        </w:rPr>
      </w:pPr>
    </w:p>
    <w:p w:rsidR="00347100" w:rsidRPr="00485A36" w:rsidRDefault="00AC387E" w:rsidP="00485A36">
      <w:pPr>
        <w:spacing w:line="360" w:lineRule="auto"/>
        <w:ind w:right="-426"/>
        <w:rPr>
          <w:sz w:val="24"/>
          <w:szCs w:val="24"/>
          <w:rtl/>
        </w:rPr>
      </w:pPr>
      <w:r w:rsidRPr="00485A36">
        <w:rPr>
          <w:rFonts w:hint="cs"/>
          <w:sz w:val="24"/>
          <w:szCs w:val="24"/>
          <w:rtl/>
        </w:rPr>
        <w:t>לפניך</w:t>
      </w:r>
      <w:r w:rsidR="00347100" w:rsidRPr="00485A36">
        <w:rPr>
          <w:rFonts w:hint="cs"/>
          <w:sz w:val="24"/>
          <w:szCs w:val="24"/>
          <w:rtl/>
        </w:rPr>
        <w:t xml:space="preserve"> </w:t>
      </w:r>
      <w:hyperlink r:id="rId9" w:history="1">
        <w:r w:rsidR="00347100" w:rsidRPr="00485A36">
          <w:rPr>
            <w:rStyle w:val="Hyperlink"/>
            <w:rFonts w:hint="cs"/>
            <w:sz w:val="24"/>
            <w:szCs w:val="24"/>
            <w:rtl/>
          </w:rPr>
          <w:t>קישור לסרט</w:t>
        </w:r>
        <w:r w:rsidRPr="00485A36">
          <w:rPr>
            <w:rStyle w:val="Hyperlink"/>
            <w:rFonts w:hint="cs"/>
            <w:sz w:val="24"/>
            <w:szCs w:val="24"/>
            <w:rtl/>
          </w:rPr>
          <w:t>ון</w:t>
        </w:r>
      </w:hyperlink>
      <w:r w:rsidRPr="00485A36">
        <w:rPr>
          <w:rFonts w:hint="cs"/>
          <w:sz w:val="24"/>
          <w:szCs w:val="24"/>
          <w:rtl/>
        </w:rPr>
        <w:t xml:space="preserve"> בנושא חגירת חגורת בטיחות. צפה בסרטון וענה על השאלות הבאות:</w:t>
      </w:r>
    </w:p>
    <w:p w:rsidR="00AC387E" w:rsidRPr="00A3389B" w:rsidRDefault="00AC387E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 xml:space="preserve">כתוב אלו מחשבות </w:t>
      </w:r>
      <w:r w:rsidR="00CC65D7" w:rsidRPr="00A3389B">
        <w:rPr>
          <w:rFonts w:hint="cs"/>
          <w:sz w:val="24"/>
          <w:szCs w:val="24"/>
          <w:rtl/>
        </w:rPr>
        <w:t>צפו ועלו</w:t>
      </w:r>
      <w:r w:rsidRPr="00A3389B">
        <w:rPr>
          <w:rFonts w:hint="cs"/>
          <w:sz w:val="24"/>
          <w:szCs w:val="24"/>
          <w:rtl/>
        </w:rPr>
        <w:t xml:space="preserve"> בזמן הצפ</w:t>
      </w:r>
      <w:r w:rsidR="00022E66">
        <w:rPr>
          <w:rFonts w:hint="cs"/>
          <w:sz w:val="24"/>
          <w:szCs w:val="24"/>
          <w:rtl/>
        </w:rPr>
        <w:t>י</w:t>
      </w:r>
      <w:r w:rsidRPr="00A3389B">
        <w:rPr>
          <w:rFonts w:hint="cs"/>
          <w:sz w:val="24"/>
          <w:szCs w:val="24"/>
          <w:rtl/>
        </w:rPr>
        <w:t>יה בסרטון?</w:t>
      </w:r>
    </w:p>
    <w:p w:rsidR="00347100" w:rsidRPr="00A3389B" w:rsidRDefault="00CC65D7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>מה דעתך על הסרטון.</w:t>
      </w:r>
      <w:r w:rsidR="00AC387E" w:rsidRPr="00A3389B">
        <w:rPr>
          <w:rFonts w:hint="cs"/>
          <w:sz w:val="24"/>
          <w:szCs w:val="24"/>
          <w:rtl/>
        </w:rPr>
        <w:t xml:space="preserve"> </w:t>
      </w:r>
      <w:r w:rsidRPr="00A3389B">
        <w:rPr>
          <w:rFonts w:hint="cs"/>
          <w:sz w:val="24"/>
          <w:szCs w:val="24"/>
          <w:rtl/>
        </w:rPr>
        <w:t xml:space="preserve">מה הוא המסר אותו ניסו להעביר בסרטון? </w:t>
      </w:r>
      <w:r w:rsidR="00AC387E" w:rsidRPr="00A3389B">
        <w:rPr>
          <w:rFonts w:hint="cs"/>
          <w:sz w:val="24"/>
          <w:szCs w:val="24"/>
          <w:rtl/>
        </w:rPr>
        <w:t>האם הוא מצליח להעביר את המסר לשמו נוצר</w:t>
      </w:r>
      <w:r w:rsidR="00417379" w:rsidRPr="00A3389B">
        <w:rPr>
          <w:rFonts w:hint="cs"/>
          <w:sz w:val="24"/>
          <w:szCs w:val="24"/>
          <w:rtl/>
        </w:rPr>
        <w:t>?</w:t>
      </w:r>
    </w:p>
    <w:p w:rsidR="00E934CE" w:rsidRPr="00A3389B" w:rsidRDefault="00417379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>לפניך ק</w:t>
      </w:r>
      <w:r w:rsidR="00E934CE" w:rsidRPr="00A3389B">
        <w:rPr>
          <w:rFonts w:hint="cs"/>
          <w:sz w:val="24"/>
          <w:szCs w:val="24"/>
          <w:rtl/>
        </w:rPr>
        <w:t>ישורים למידע בנושא חגורת בטיחות:</w:t>
      </w:r>
    </w:p>
    <w:p w:rsidR="00E934CE" w:rsidRDefault="00E934CE" w:rsidP="00022E66">
      <w:pPr>
        <w:pStyle w:val="a3"/>
        <w:ind w:right="-426"/>
        <w:rPr>
          <w:rFonts w:hint="cs"/>
          <w:sz w:val="24"/>
          <w:szCs w:val="24"/>
          <w:rtl/>
        </w:rPr>
      </w:pPr>
    </w:p>
    <w:p w:rsidR="002B3BD2" w:rsidRDefault="002B3BD2" w:rsidP="00022E66">
      <w:pPr>
        <w:pStyle w:val="a3"/>
        <w:ind w:right="-426"/>
        <w:rPr>
          <w:rFonts w:hint="cs"/>
          <w:sz w:val="24"/>
          <w:szCs w:val="24"/>
          <w:rtl/>
        </w:rPr>
      </w:pPr>
      <w:hyperlink r:id="rId10" w:history="1">
        <w:r w:rsidRPr="002B3BD2">
          <w:rPr>
            <w:rStyle w:val="Hyperlink"/>
            <w:rFonts w:hint="cs"/>
            <w:sz w:val="24"/>
            <w:szCs w:val="24"/>
            <w:rtl/>
          </w:rPr>
          <w:t xml:space="preserve">משא </w:t>
        </w:r>
        <w:r w:rsidRPr="002B3BD2">
          <w:rPr>
            <w:rStyle w:val="Hyperlink"/>
            <w:rFonts w:hint="cs"/>
            <w:sz w:val="24"/>
            <w:szCs w:val="24"/>
            <w:rtl/>
          </w:rPr>
          <w:t>ב</w:t>
        </w:r>
        <w:r w:rsidRPr="002B3BD2">
          <w:rPr>
            <w:rStyle w:val="Hyperlink"/>
            <w:rFonts w:hint="cs"/>
            <w:sz w:val="24"/>
            <w:szCs w:val="24"/>
            <w:rtl/>
          </w:rPr>
          <w:t>טוח בע"מ</w:t>
        </w:r>
      </w:hyperlink>
    </w:p>
    <w:p w:rsidR="002B3BD2" w:rsidRDefault="002B3BD2" w:rsidP="00022E66">
      <w:pPr>
        <w:pStyle w:val="a3"/>
        <w:ind w:right="-426"/>
        <w:rPr>
          <w:rFonts w:hint="cs"/>
          <w:sz w:val="24"/>
          <w:szCs w:val="24"/>
          <w:rtl/>
        </w:rPr>
      </w:pPr>
    </w:p>
    <w:p w:rsidR="002B3BD2" w:rsidRPr="00A3389B" w:rsidRDefault="002B3BD2" w:rsidP="00022E66">
      <w:pPr>
        <w:pStyle w:val="a3"/>
        <w:ind w:right="-426"/>
        <w:rPr>
          <w:rFonts w:hint="cs"/>
          <w:sz w:val="24"/>
          <w:szCs w:val="24"/>
          <w:rtl/>
        </w:rPr>
      </w:pPr>
      <w:hyperlink r:id="rId11" w:history="1">
        <w:r w:rsidRPr="002B3BD2">
          <w:rPr>
            <w:rStyle w:val="Hyperlink"/>
            <w:rFonts w:hint="cs"/>
            <w:sz w:val="24"/>
            <w:szCs w:val="24"/>
            <w:rtl/>
          </w:rPr>
          <w:t>עמות</w:t>
        </w:r>
        <w:r w:rsidRPr="002B3BD2">
          <w:rPr>
            <w:rStyle w:val="Hyperlink"/>
            <w:rFonts w:hint="cs"/>
            <w:sz w:val="24"/>
            <w:szCs w:val="24"/>
            <w:rtl/>
          </w:rPr>
          <w:t>ת</w:t>
        </w:r>
        <w:r w:rsidRPr="002B3BD2">
          <w:rPr>
            <w:rStyle w:val="Hyperlink"/>
            <w:rFonts w:hint="cs"/>
            <w:sz w:val="24"/>
            <w:szCs w:val="24"/>
            <w:rtl/>
          </w:rPr>
          <w:t xml:space="preserve"> או</w:t>
        </w:r>
        <w:r w:rsidRPr="002B3BD2">
          <w:rPr>
            <w:rStyle w:val="Hyperlink"/>
            <w:rFonts w:hint="cs"/>
            <w:sz w:val="24"/>
            <w:szCs w:val="24"/>
            <w:rtl/>
          </w:rPr>
          <w:t>ר</w:t>
        </w:r>
        <w:r w:rsidRPr="002B3BD2">
          <w:rPr>
            <w:rStyle w:val="Hyperlink"/>
            <w:rFonts w:hint="cs"/>
            <w:sz w:val="24"/>
            <w:szCs w:val="24"/>
            <w:rtl/>
          </w:rPr>
          <w:t xml:space="preserve"> ירוק</w:t>
        </w:r>
      </w:hyperlink>
    </w:p>
    <w:p w:rsidR="008047FB" w:rsidRPr="00A3389B" w:rsidRDefault="008047FB" w:rsidP="00022E66">
      <w:pPr>
        <w:pStyle w:val="a3"/>
        <w:ind w:right="-426"/>
        <w:rPr>
          <w:sz w:val="24"/>
          <w:szCs w:val="24"/>
          <w:rtl/>
        </w:rPr>
      </w:pPr>
    </w:p>
    <w:p w:rsidR="00E934CE" w:rsidRDefault="002B3BD2" w:rsidP="00022E66">
      <w:pPr>
        <w:pStyle w:val="a3"/>
        <w:ind w:right="-426"/>
        <w:rPr>
          <w:rFonts w:hint="cs"/>
          <w:sz w:val="24"/>
          <w:szCs w:val="24"/>
          <w:rtl/>
        </w:rPr>
      </w:pPr>
      <w:hyperlink r:id="rId12" w:history="1">
        <w:r w:rsidRPr="002B3BD2">
          <w:rPr>
            <w:rStyle w:val="Hyperlink"/>
            <w:rFonts w:hint="cs"/>
            <w:sz w:val="24"/>
            <w:szCs w:val="24"/>
            <w:rtl/>
          </w:rPr>
          <w:t>עמות</w:t>
        </w:r>
        <w:r w:rsidRPr="002B3BD2">
          <w:rPr>
            <w:rStyle w:val="Hyperlink"/>
            <w:rFonts w:hint="cs"/>
            <w:sz w:val="24"/>
            <w:szCs w:val="24"/>
            <w:rtl/>
          </w:rPr>
          <w:t>ת</w:t>
        </w:r>
        <w:r w:rsidRPr="002B3BD2">
          <w:rPr>
            <w:rStyle w:val="Hyperlink"/>
            <w:rFonts w:hint="cs"/>
            <w:sz w:val="24"/>
            <w:szCs w:val="24"/>
            <w:rtl/>
          </w:rPr>
          <w:t xml:space="preserve"> אור ירוק – תמונת מצב</w:t>
        </w:r>
      </w:hyperlink>
    </w:p>
    <w:p w:rsidR="002B3BD2" w:rsidRDefault="002B3BD2" w:rsidP="00022E66">
      <w:pPr>
        <w:pStyle w:val="a3"/>
        <w:ind w:right="-426"/>
        <w:rPr>
          <w:rFonts w:hint="cs"/>
          <w:sz w:val="24"/>
          <w:szCs w:val="24"/>
          <w:rtl/>
        </w:rPr>
      </w:pPr>
    </w:p>
    <w:p w:rsidR="002B3BD2" w:rsidRPr="00A3389B" w:rsidRDefault="002B3BD2" w:rsidP="00022E66">
      <w:pPr>
        <w:pStyle w:val="a3"/>
        <w:ind w:right="-426"/>
        <w:rPr>
          <w:rFonts w:hint="cs"/>
          <w:sz w:val="24"/>
          <w:szCs w:val="24"/>
          <w:rtl/>
        </w:rPr>
      </w:pPr>
      <w:hyperlink r:id="rId13" w:history="1">
        <w:r w:rsidRPr="002B3BD2">
          <w:rPr>
            <w:rStyle w:val="Hyperlink"/>
            <w:rFonts w:hint="cs"/>
            <w:sz w:val="24"/>
            <w:szCs w:val="24"/>
            <w:rtl/>
          </w:rPr>
          <w:t>משרד ה</w:t>
        </w:r>
        <w:r w:rsidRPr="002B3BD2">
          <w:rPr>
            <w:rStyle w:val="Hyperlink"/>
            <w:rFonts w:hint="cs"/>
            <w:sz w:val="24"/>
            <w:szCs w:val="24"/>
            <w:rtl/>
          </w:rPr>
          <w:t>ת</w:t>
        </w:r>
        <w:r w:rsidRPr="002B3BD2">
          <w:rPr>
            <w:rStyle w:val="Hyperlink"/>
            <w:rFonts w:hint="cs"/>
            <w:sz w:val="24"/>
            <w:szCs w:val="24"/>
            <w:rtl/>
          </w:rPr>
          <w:t>חבורה</w:t>
        </w:r>
      </w:hyperlink>
    </w:p>
    <w:p w:rsidR="00DE1415" w:rsidRPr="00A3389B" w:rsidRDefault="00DE1415" w:rsidP="00022E66">
      <w:pPr>
        <w:pStyle w:val="a3"/>
        <w:ind w:right="-426"/>
        <w:rPr>
          <w:sz w:val="24"/>
          <w:szCs w:val="24"/>
          <w:rtl/>
        </w:rPr>
      </w:pPr>
    </w:p>
    <w:p w:rsidR="00E934CE" w:rsidRPr="00A3389B" w:rsidRDefault="00E934CE" w:rsidP="00022E66">
      <w:pPr>
        <w:pStyle w:val="a3"/>
        <w:ind w:right="-426"/>
        <w:rPr>
          <w:sz w:val="24"/>
          <w:szCs w:val="24"/>
        </w:rPr>
      </w:pPr>
    </w:p>
    <w:p w:rsidR="00417379" w:rsidRPr="00A3389B" w:rsidRDefault="00657306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 xml:space="preserve">כתוב </w:t>
      </w:r>
      <w:r w:rsidR="00417379" w:rsidRPr="00A3389B">
        <w:rPr>
          <w:rFonts w:hint="cs"/>
          <w:sz w:val="24"/>
          <w:szCs w:val="24"/>
          <w:rtl/>
        </w:rPr>
        <w:t>מה</w:t>
      </w:r>
      <w:r w:rsidRPr="00A3389B">
        <w:rPr>
          <w:rFonts w:hint="cs"/>
          <w:sz w:val="24"/>
          <w:szCs w:val="24"/>
          <w:rtl/>
        </w:rPr>
        <w:t>י לשון</w:t>
      </w:r>
      <w:r w:rsidR="00417379" w:rsidRPr="00A3389B">
        <w:rPr>
          <w:rFonts w:hint="cs"/>
          <w:sz w:val="24"/>
          <w:szCs w:val="24"/>
          <w:rtl/>
        </w:rPr>
        <w:t xml:space="preserve"> החוק בנושא חגירת חגורת בטיחות</w:t>
      </w:r>
      <w:r w:rsidRPr="00A3389B">
        <w:rPr>
          <w:rFonts w:hint="cs"/>
          <w:sz w:val="24"/>
          <w:szCs w:val="24"/>
          <w:rtl/>
        </w:rPr>
        <w:t xml:space="preserve"> במושב האחורי. הוסף מתי יצא החוק</w:t>
      </w:r>
      <w:r w:rsidR="00CC65D7" w:rsidRPr="00A3389B">
        <w:rPr>
          <w:rFonts w:hint="cs"/>
          <w:sz w:val="24"/>
          <w:szCs w:val="24"/>
          <w:rtl/>
        </w:rPr>
        <w:t>.</w:t>
      </w:r>
    </w:p>
    <w:p w:rsidR="00CC65D7" w:rsidRPr="00A3389B" w:rsidRDefault="00CC65D7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 xml:space="preserve">מדוע הוחלט להוציא חוק זה? </w:t>
      </w:r>
    </w:p>
    <w:p w:rsidR="00CC65D7" w:rsidRPr="00A3389B" w:rsidRDefault="00EF5F6E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>מנה מ</w:t>
      </w:r>
      <w:r w:rsidR="00CC65D7" w:rsidRPr="00A3389B">
        <w:rPr>
          <w:rFonts w:hint="cs"/>
          <w:sz w:val="24"/>
          <w:szCs w:val="24"/>
          <w:rtl/>
        </w:rPr>
        <w:t xml:space="preserve">הן הסכנות הקימות בנסיעה ללא חגורת בטיחות. </w:t>
      </w:r>
    </w:p>
    <w:p w:rsidR="00347100" w:rsidRPr="00A3389B" w:rsidRDefault="00300682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 xml:space="preserve">האם אתה </w:t>
      </w:r>
      <w:r w:rsidR="00CC65D7" w:rsidRPr="00A3389B">
        <w:rPr>
          <w:rFonts w:hint="cs"/>
          <w:sz w:val="24"/>
          <w:szCs w:val="24"/>
          <w:rtl/>
        </w:rPr>
        <w:t>מקפיד</w:t>
      </w:r>
      <w:r w:rsidR="00C70241" w:rsidRPr="00A3389B">
        <w:rPr>
          <w:rFonts w:hint="cs"/>
          <w:sz w:val="24"/>
          <w:szCs w:val="24"/>
          <w:rtl/>
        </w:rPr>
        <w:t xml:space="preserve"> לחגור חגורת בטיחות?</w:t>
      </w:r>
      <w:r w:rsidR="00CC65D7" w:rsidRPr="00A3389B">
        <w:rPr>
          <w:rFonts w:hint="cs"/>
          <w:sz w:val="24"/>
          <w:szCs w:val="24"/>
          <w:rtl/>
        </w:rPr>
        <w:t xml:space="preserve"> נמק מדוע.</w:t>
      </w:r>
    </w:p>
    <w:p w:rsidR="00417379" w:rsidRPr="00A3389B" w:rsidRDefault="00CC65D7" w:rsidP="00485A36">
      <w:pPr>
        <w:pStyle w:val="a3"/>
        <w:numPr>
          <w:ilvl w:val="0"/>
          <w:numId w:val="1"/>
        </w:numPr>
        <w:spacing w:line="360" w:lineRule="auto"/>
        <w:ind w:right="-426"/>
        <w:rPr>
          <w:sz w:val="24"/>
          <w:szCs w:val="24"/>
        </w:rPr>
      </w:pPr>
      <w:r w:rsidRPr="00A3389B">
        <w:rPr>
          <w:rFonts w:hint="cs"/>
          <w:sz w:val="24"/>
          <w:szCs w:val="24"/>
          <w:rtl/>
        </w:rPr>
        <w:t>צרף כתבה בה היו מעורבים משתמשי דרך אשר לא היו חגורים. ספר את סיפור המקרה במילים שלך.</w:t>
      </w:r>
    </w:p>
    <w:p w:rsidR="00CC65D7" w:rsidRPr="00485A36" w:rsidRDefault="00CC65D7" w:rsidP="00022E66">
      <w:pPr>
        <w:ind w:right="-426"/>
        <w:jc w:val="center"/>
        <w:rPr>
          <w:b/>
          <w:bCs/>
          <w:color w:val="C00000"/>
          <w:sz w:val="24"/>
          <w:szCs w:val="24"/>
        </w:rPr>
      </w:pPr>
      <w:r w:rsidRPr="00485A36">
        <w:rPr>
          <w:rFonts w:hint="cs"/>
          <w:b/>
          <w:bCs/>
          <w:color w:val="C00000"/>
          <w:sz w:val="24"/>
          <w:szCs w:val="24"/>
          <w:rtl/>
        </w:rPr>
        <w:t>זכור: חשוב לחגור גם מאחור. שמור על חייך הם יקרים מפז!</w:t>
      </w:r>
    </w:p>
    <w:p w:rsidR="00347100" w:rsidRPr="00A3389B" w:rsidRDefault="00347100" w:rsidP="00022E66">
      <w:pPr>
        <w:ind w:right="-426"/>
        <w:rPr>
          <w:rFonts w:hint="cs"/>
          <w:sz w:val="24"/>
          <w:szCs w:val="24"/>
          <w:rtl/>
        </w:rPr>
      </w:pPr>
    </w:p>
    <w:p w:rsidR="00A3389B" w:rsidRPr="00485A36" w:rsidRDefault="00485A36" w:rsidP="00022E66">
      <w:pPr>
        <w:ind w:right="-426"/>
        <w:rPr>
          <w:b/>
          <w:bCs/>
          <w:sz w:val="24"/>
          <w:szCs w:val="24"/>
          <w:rtl/>
        </w:rPr>
      </w:pPr>
      <w:r w:rsidRPr="00485A36">
        <w:rPr>
          <w:rFonts w:hint="cs"/>
          <w:b/>
          <w:bCs/>
          <w:sz w:val="24"/>
          <w:szCs w:val="24"/>
          <w:rtl/>
        </w:rPr>
        <w:t>קישורים לסרטונים נוספים</w:t>
      </w:r>
      <w:r w:rsidR="00AC387E" w:rsidRPr="00485A36">
        <w:rPr>
          <w:rFonts w:hint="cs"/>
          <w:b/>
          <w:bCs/>
          <w:sz w:val="24"/>
          <w:szCs w:val="24"/>
          <w:rtl/>
        </w:rPr>
        <w:t xml:space="preserve">: </w:t>
      </w:r>
    </w:p>
    <w:p w:rsidR="00022E66" w:rsidRPr="00022E66" w:rsidRDefault="00022E66" w:rsidP="00022E66">
      <w:pPr>
        <w:pStyle w:val="1"/>
        <w:spacing w:before="0" w:beforeAutospacing="0" w:after="0" w:afterAutospacing="0"/>
        <w:jc w:val="righ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14" w:history="1">
        <w:r w:rsidRPr="00022E66">
          <w:rPr>
            <w:rStyle w:val="Hyperlink"/>
            <w:rFonts w:ascii="Arial" w:hAnsi="Arial" w:cs="Arial"/>
            <w:b w:val="0"/>
            <w:bCs w:val="0"/>
            <w:sz w:val="28"/>
            <w:szCs w:val="28"/>
            <w:bdr w:val="none" w:sz="0" w:space="0" w:color="auto" w:frame="1"/>
          </w:rPr>
          <w:t>Accident with No Seatbelts - Graphic</w:t>
        </w:r>
      </w:hyperlink>
    </w:p>
    <w:p w:rsidR="00022E66" w:rsidRPr="00A3389B" w:rsidRDefault="00022E66" w:rsidP="00022E66">
      <w:pPr>
        <w:ind w:right="-426"/>
        <w:rPr>
          <w:rFonts w:hint="cs"/>
          <w:sz w:val="24"/>
          <w:szCs w:val="24"/>
          <w:rtl/>
        </w:rPr>
      </w:pPr>
    </w:p>
    <w:p w:rsidR="00022E66" w:rsidRPr="00022E66" w:rsidRDefault="00022E66" w:rsidP="00022E66">
      <w:pPr>
        <w:pStyle w:val="1"/>
        <w:spacing w:before="0" w:beforeAutospacing="0" w:after="0" w:afterAutospacing="0"/>
        <w:jc w:val="righ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15" w:history="1">
        <w:r w:rsidRPr="00022E66">
          <w:rPr>
            <w:rStyle w:val="Hyperlink"/>
            <w:rFonts w:ascii="Arial" w:hAnsi="Arial" w:cs="Arial"/>
            <w:b w:val="0"/>
            <w:bCs w:val="0"/>
            <w:sz w:val="28"/>
            <w:szCs w:val="28"/>
            <w:bdr w:val="none" w:sz="0" w:space="0" w:color="auto" w:frame="1"/>
          </w:rPr>
          <w:t>Think! Always wear a seatbelt</w:t>
        </w:r>
      </w:hyperlink>
    </w:p>
    <w:p w:rsidR="00022E66" w:rsidRPr="00A3389B" w:rsidRDefault="00022E66" w:rsidP="00022E66">
      <w:pPr>
        <w:ind w:right="-426"/>
        <w:rPr>
          <w:rFonts w:hint="cs"/>
          <w:sz w:val="24"/>
          <w:szCs w:val="24"/>
          <w:rtl/>
        </w:rPr>
      </w:pPr>
    </w:p>
    <w:p w:rsidR="00022E66" w:rsidRPr="00022E66" w:rsidRDefault="00022E66" w:rsidP="00022E66">
      <w:pPr>
        <w:bidi w:val="0"/>
        <w:spacing w:after="0" w:line="240" w:lineRule="auto"/>
        <w:jc w:val="right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</w:rPr>
      </w:pPr>
      <w:hyperlink r:id="rId16" w:history="1">
        <w:r w:rsidRPr="00022E66">
          <w:rPr>
            <w:rStyle w:val="Hyperlink"/>
            <w:rFonts w:ascii="Arial" w:eastAsia="Times New Roman" w:hAnsi="Arial" w:cs="Arial"/>
            <w:kern w:val="36"/>
            <w:sz w:val="28"/>
            <w:szCs w:val="28"/>
            <w:bdr w:val="none" w:sz="0" w:space="0" w:color="auto" w:frame="1"/>
          </w:rPr>
          <w:t>Even on Short Trips - Wear a Seatbelt (Australia)</w:t>
        </w:r>
      </w:hyperlink>
    </w:p>
    <w:p w:rsidR="00AC387E" w:rsidRDefault="00AC387E" w:rsidP="00022E66">
      <w:pPr>
        <w:rPr>
          <w:rFonts w:hint="cs"/>
          <w:sz w:val="24"/>
          <w:szCs w:val="24"/>
          <w:rtl/>
        </w:rPr>
      </w:pPr>
    </w:p>
    <w:p w:rsidR="00485A36" w:rsidRPr="00485A36" w:rsidRDefault="00485A36" w:rsidP="00485A36">
      <w:pPr>
        <w:pStyle w:val="1"/>
        <w:spacing w:before="0" w:beforeAutospacing="0" w:after="0" w:afterAutospacing="0"/>
        <w:jc w:val="right"/>
        <w:rPr>
          <w:rFonts w:ascii="Arial" w:hAnsi="Arial" w:cs="Arial"/>
          <w:b w:val="0"/>
          <w:bCs w:val="0"/>
          <w:color w:val="000000"/>
          <w:sz w:val="28"/>
          <w:szCs w:val="28"/>
        </w:rPr>
      </w:pPr>
      <w:hyperlink r:id="rId17" w:history="1">
        <w:r w:rsidRPr="00485A36">
          <w:rPr>
            <w:rStyle w:val="Hyperlink"/>
            <w:rFonts w:ascii="Arial" w:hAnsi="Arial" w:cs="Arial"/>
            <w:b w:val="0"/>
            <w:bCs w:val="0"/>
            <w:sz w:val="28"/>
            <w:szCs w:val="28"/>
            <w:bdr w:val="none" w:sz="0" w:space="0" w:color="auto" w:frame="1"/>
          </w:rPr>
          <w:t>No Sea</w:t>
        </w:r>
        <w:r w:rsidRPr="00485A36">
          <w:rPr>
            <w:rStyle w:val="Hyperlink"/>
            <w:rFonts w:ascii="Arial" w:hAnsi="Arial" w:cs="Arial"/>
            <w:b w:val="0"/>
            <w:bCs w:val="0"/>
            <w:sz w:val="28"/>
            <w:szCs w:val="28"/>
            <w:bdr w:val="none" w:sz="0" w:space="0" w:color="auto" w:frame="1"/>
          </w:rPr>
          <w:t>t</w:t>
        </w:r>
        <w:r w:rsidRPr="00485A36">
          <w:rPr>
            <w:rStyle w:val="Hyperlink"/>
            <w:rFonts w:ascii="Arial" w:hAnsi="Arial" w:cs="Arial"/>
            <w:b w:val="0"/>
            <w:bCs w:val="0"/>
            <w:sz w:val="28"/>
            <w:szCs w:val="28"/>
            <w:bdr w:val="none" w:sz="0" w:space="0" w:color="auto" w:frame="1"/>
          </w:rPr>
          <w:t>belt No Excuse</w:t>
        </w:r>
      </w:hyperlink>
    </w:p>
    <w:p w:rsidR="00485A36" w:rsidRPr="00022E66" w:rsidRDefault="00485A36" w:rsidP="00485A36">
      <w:pPr>
        <w:jc w:val="both"/>
        <w:rPr>
          <w:rFonts w:hint="cs"/>
          <w:sz w:val="24"/>
          <w:szCs w:val="24"/>
          <w:rtl/>
        </w:rPr>
      </w:pPr>
    </w:p>
    <w:sectPr w:rsidR="00485A36" w:rsidRPr="00022E66" w:rsidSect="00436D19"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E6AE5"/>
    <w:multiLevelType w:val="hybridMultilevel"/>
    <w:tmpl w:val="AA88C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105B32"/>
    <w:multiLevelType w:val="hybridMultilevel"/>
    <w:tmpl w:val="AA88C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36A9"/>
    <w:rsid w:val="00022E66"/>
    <w:rsid w:val="0012392A"/>
    <w:rsid w:val="00162A91"/>
    <w:rsid w:val="001E2D0A"/>
    <w:rsid w:val="002254F2"/>
    <w:rsid w:val="002936A9"/>
    <w:rsid w:val="002B3BD2"/>
    <w:rsid w:val="002B4196"/>
    <w:rsid w:val="00300682"/>
    <w:rsid w:val="00347100"/>
    <w:rsid w:val="00393A5B"/>
    <w:rsid w:val="003E4B61"/>
    <w:rsid w:val="00417379"/>
    <w:rsid w:val="00436D19"/>
    <w:rsid w:val="00485A36"/>
    <w:rsid w:val="00494447"/>
    <w:rsid w:val="004B059C"/>
    <w:rsid w:val="004F53B6"/>
    <w:rsid w:val="005C759F"/>
    <w:rsid w:val="00605B00"/>
    <w:rsid w:val="00606DD7"/>
    <w:rsid w:val="00657306"/>
    <w:rsid w:val="00745C2F"/>
    <w:rsid w:val="007621E9"/>
    <w:rsid w:val="008047FB"/>
    <w:rsid w:val="008E505C"/>
    <w:rsid w:val="0091121E"/>
    <w:rsid w:val="0091683C"/>
    <w:rsid w:val="00944073"/>
    <w:rsid w:val="00A3389B"/>
    <w:rsid w:val="00AC387E"/>
    <w:rsid w:val="00AE2DD5"/>
    <w:rsid w:val="00B36A96"/>
    <w:rsid w:val="00B90F52"/>
    <w:rsid w:val="00BC250C"/>
    <w:rsid w:val="00C331BB"/>
    <w:rsid w:val="00C41116"/>
    <w:rsid w:val="00C70241"/>
    <w:rsid w:val="00CC65D7"/>
    <w:rsid w:val="00DB2863"/>
    <w:rsid w:val="00DE1415"/>
    <w:rsid w:val="00E934CE"/>
    <w:rsid w:val="00EE7106"/>
    <w:rsid w:val="00EF5F6E"/>
    <w:rsid w:val="00F87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116"/>
    <w:pPr>
      <w:bidi/>
    </w:pPr>
  </w:style>
  <w:style w:type="paragraph" w:styleId="1">
    <w:name w:val="heading 1"/>
    <w:basedOn w:val="a"/>
    <w:link w:val="10"/>
    <w:uiPriority w:val="9"/>
    <w:qFormat/>
    <w:rsid w:val="00022E6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10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C250C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AE2DD5"/>
    <w:rPr>
      <w:color w:val="800080" w:themeColor="followedHyperlink"/>
      <w:u w:val="single"/>
    </w:rPr>
  </w:style>
  <w:style w:type="paragraph" w:styleId="a4">
    <w:name w:val="No Spacing"/>
    <w:basedOn w:val="a"/>
    <w:link w:val="a5"/>
    <w:uiPriority w:val="1"/>
    <w:qFormat/>
    <w:rsid w:val="00436D19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436D19"/>
    <w:rPr>
      <w:rFonts w:eastAsiaTheme="minorEastAsia"/>
      <w:sz w:val="20"/>
      <w:szCs w:val="20"/>
      <w:lang w:bidi="en-US"/>
    </w:rPr>
  </w:style>
  <w:style w:type="table" w:styleId="a6">
    <w:name w:val="Table Grid"/>
    <w:basedOn w:val="a1"/>
    <w:uiPriority w:val="59"/>
    <w:rsid w:val="00436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3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436D19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022E6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he.mot.gov.il/index.php?option=com_content&amp;view=article&amp;id=1654:2011-04-28-09-10-55&amp;catid=113:nehigat-horef-c&amp;Itemid=16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oryarok.org.il/?p=2815" TargetMode="External"/><Relationship Id="rId17" Type="http://schemas.openxmlformats.org/officeDocument/2006/relationships/hyperlink" Target="http://www.youtube.com/watch?v=gYpuPZYrd2M&amp;feature=related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feature=endscreen&amp;NR=1&amp;v=HoC_xG93I1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ryarok.org.il/?p=117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feature=endscreen&amp;NR=1&amp;v=Xx6v9CNcQ04" TargetMode="External"/><Relationship Id="rId10" Type="http://schemas.openxmlformats.org/officeDocument/2006/relationships/hyperlink" Target="http://www.maasa.co.il/Regulations+News1/615.asp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gYpuPZYrd2M&amp;feature=related" TargetMode="External"/><Relationship Id="rId14" Type="http://schemas.openxmlformats.org/officeDocument/2006/relationships/hyperlink" Target="http://www.youtube.com/watch?v=GUT6jJLs738&amp;feature=related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2013-01-06T09:12:00Z</dcterms:created>
  <dcterms:modified xsi:type="dcterms:W3CDTF">2013-01-06T09:12:00Z</dcterms:modified>
</cp:coreProperties>
</file>