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3CB" w:rsidRDefault="005653CB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2576" behindDoc="0" locked="0" layoutInCell="1" allowOverlap="1" wp14:anchorId="4DF281EF" wp14:editId="6B6F8BC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0528" behindDoc="1" locked="0" layoutInCell="1" allowOverlap="1" wp14:anchorId="31526F51" wp14:editId="42855369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6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3CB" w:rsidRDefault="005653CB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1552" behindDoc="1" locked="0" layoutInCell="1" allowOverlap="1" wp14:anchorId="0FDDCCF2" wp14:editId="4B0C25AC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7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3CB" w:rsidRPr="0075656D" w:rsidRDefault="005653CB" w:rsidP="00435951">
      <w:pPr>
        <w:pStyle w:val="a6"/>
        <w:bidi/>
        <w:rPr>
          <w:rFonts w:ascii="Tahoma" w:eastAsiaTheme="majorEastAsia" w:hAnsi="Tahoma" w:cs="Tahoma"/>
          <w:sz w:val="72"/>
          <w:szCs w:val="72"/>
        </w:rPr>
      </w:pPr>
      <w:r>
        <w:rPr>
          <w:noProof/>
        </w:rPr>
        <w:pict>
          <v:rect id="Rectangle 20" o:spid="_x0000_s1031" style="position:absolute;left:0;text-align:left;margin-left:0;margin-top:0;width:7.15pt;height:830.4pt;flip:x;z-index:25166950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<w10:wrap anchorx="margin" anchory="page"/>
          </v:rect>
        </w:pict>
      </w:r>
      <w:r>
        <w:rPr>
          <w:noProof/>
        </w:rPr>
        <w:pict>
          <v:rect id="Rectangle 19" o:spid="_x0000_s1030" style="position:absolute;left:0;text-align:left;margin-left:0;margin-top:0;width:7.15pt;height:830.4pt;flip:x;z-index:25166848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<w10:wrap anchorx="margin" anchory="page"/>
          </v:rect>
        </w:pic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5653CB" w:rsidRPr="0075656D" w:rsidRDefault="005653CB" w:rsidP="00640DBD">
      <w:pPr>
        <w:pStyle w:val="a6"/>
        <w:bidi/>
        <w:rPr>
          <w:rFonts w:ascii="Tahoma" w:eastAsiaTheme="majorEastAsia" w:hAnsi="Tahoma" w:cs="Tahoma"/>
          <w:sz w:val="36"/>
          <w:szCs w:val="36"/>
        </w:rPr>
      </w:pPr>
    </w:p>
    <w:p w:rsidR="005653CB" w:rsidRDefault="005653CB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w:drawing>
          <wp:anchor distT="0" distB="0" distL="114300" distR="114300" simplePos="0" relativeHeight="251673600" behindDoc="1" locked="0" layoutInCell="1" allowOverlap="1" wp14:anchorId="49371DC1" wp14:editId="627D52B2">
            <wp:simplePos x="0" y="0"/>
            <wp:positionH relativeFrom="column">
              <wp:posOffset>-1143000</wp:posOffset>
            </wp:positionH>
            <wp:positionV relativeFrom="paragraph">
              <wp:posOffset>5588762</wp:posOffset>
            </wp:positionV>
            <wp:extent cx="7762875" cy="621665"/>
            <wp:effectExtent l="0" t="0" r="9525" b="6985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3CB" w:rsidRDefault="005653CB" w:rsidP="00640DBD">
      <w:pPr>
        <w:pStyle w:val="a6"/>
        <w:bidi/>
        <w:jc w:val="center"/>
        <w:rPr>
          <w:rFonts w:ascii="Tahoma" w:eastAsiaTheme="majorEastAsia" w:hAnsi="Tahoma" w:cs="Tahoma" w:hint="cs"/>
          <w:sz w:val="36"/>
          <w:szCs w:val="36"/>
          <w:rtl/>
        </w:rPr>
      </w:pPr>
    </w:p>
    <w:p w:rsidR="005653CB" w:rsidRDefault="005653CB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653CB" w:rsidRDefault="005653CB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653CB" w:rsidRDefault="005653CB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5653CB" w:rsidRDefault="005653CB" w:rsidP="00640DBD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653CB" w:rsidRDefault="005653CB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653CB" w:rsidRDefault="005653CB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653CB" w:rsidRDefault="005653CB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8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5653CB" w:rsidTr="007842C7">
        <w:tc>
          <w:tcPr>
            <w:tcW w:w="2898" w:type="dxa"/>
          </w:tcPr>
          <w:p w:rsidR="005653CB" w:rsidRPr="00BC754A" w:rsidRDefault="005653CB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5653CB" w:rsidRDefault="005653CB" w:rsidP="007842C7">
            <w:pPr>
              <w:pStyle w:val="a6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מקיף ה', אשדוד</w:t>
            </w:r>
          </w:p>
        </w:tc>
      </w:tr>
      <w:tr w:rsidR="005653CB" w:rsidTr="007842C7">
        <w:tc>
          <w:tcPr>
            <w:tcW w:w="2898" w:type="dxa"/>
          </w:tcPr>
          <w:p w:rsidR="005653CB" w:rsidRPr="00BC754A" w:rsidRDefault="005653CB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5653CB" w:rsidRDefault="005653CB" w:rsidP="007842C7">
            <w:pPr>
              <w:pStyle w:val="a6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עפרה אביטל ואילנה ברקאי</w:t>
            </w:r>
          </w:p>
        </w:tc>
      </w:tr>
      <w:tr w:rsidR="005653CB" w:rsidTr="007842C7">
        <w:tc>
          <w:tcPr>
            <w:tcW w:w="2898" w:type="dxa"/>
          </w:tcPr>
          <w:p w:rsidR="005653CB" w:rsidRPr="00BC754A" w:rsidRDefault="005653CB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5653CB" w:rsidRDefault="005653CB" w:rsidP="007842C7">
            <w:pPr>
              <w:pStyle w:val="a6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 xml:space="preserve">נחמה </w:t>
            </w:r>
            <w:proofErr w:type="spellStart"/>
            <w:r>
              <w:rPr>
                <w:rFonts w:ascii="Arial" w:hint="cs"/>
                <w:sz w:val="36"/>
                <w:szCs w:val="36"/>
                <w:rtl/>
                <w:lang w:bidi="he-IL"/>
              </w:rPr>
              <w:t>ברבירו</w:t>
            </w:r>
            <w:proofErr w:type="spellEnd"/>
          </w:p>
        </w:tc>
      </w:tr>
      <w:tr w:rsidR="005653CB" w:rsidTr="007842C7">
        <w:tc>
          <w:tcPr>
            <w:tcW w:w="2898" w:type="dxa"/>
          </w:tcPr>
          <w:p w:rsidR="005653CB" w:rsidRPr="00640DBD" w:rsidRDefault="005653CB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5653CB" w:rsidRDefault="005653CB" w:rsidP="007842C7">
            <w:pPr>
              <w:pStyle w:val="a6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הקראים</w:t>
            </w:r>
          </w:p>
        </w:tc>
      </w:tr>
    </w:tbl>
    <w:p w:rsidR="005653CB" w:rsidRDefault="005653CB" w:rsidP="00BC754A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5653CB" w:rsidRDefault="005653CB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5653CB" w:rsidRPr="008D589F" w:rsidRDefault="005653CB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5653CB" w:rsidRDefault="005653CB" w:rsidP="00640DBD">
      <w:pPr>
        <w:pStyle w:val="a6"/>
        <w:rPr>
          <w:rFonts w:asciiTheme="majorHAnsi" w:eastAsiaTheme="majorEastAsia" w:hAnsiTheme="majorHAnsi" w:cstheme="majorBidi"/>
          <w:sz w:val="36"/>
          <w:szCs w:val="36"/>
        </w:rPr>
      </w:pPr>
    </w:p>
    <w:p w:rsidR="005653CB" w:rsidRPr="00640DBD" w:rsidRDefault="005653CB" w:rsidP="00640DBD">
      <w:pPr>
        <w:pStyle w:val="a6"/>
        <w:jc w:val="center"/>
        <w:rPr>
          <w:b/>
          <w:bCs/>
          <w:sz w:val="32"/>
          <w:szCs w:val="32"/>
        </w:rPr>
      </w:pPr>
    </w:p>
    <w:p w:rsidR="005653CB" w:rsidRDefault="005653CB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5653CB" w:rsidRDefault="005653CB" w:rsidP="00640DBD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5653CB" w:rsidRDefault="005653CB" w:rsidP="00640DBD">
          <w:pPr>
            <w:pStyle w:val="a6"/>
            <w:bidi/>
            <w:jc w:val="center"/>
            <w:rPr>
              <w:rFonts w:ascii="Tahoma" w:eastAsiaTheme="majorEastAsia" w:hAnsi="Tahoma" w:cs="Tahoma" w:hint="cs"/>
              <w:sz w:val="36"/>
              <w:szCs w:val="36"/>
            </w:rPr>
          </w:pPr>
        </w:p>
        <w:p w:rsidR="005653CB" w:rsidRDefault="005653CB" w:rsidP="00786004">
          <w:pPr>
            <w:pStyle w:val="a6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B3259E" w:rsidRDefault="00B3259E">
      <w:pPr>
        <w:rPr>
          <w:rFonts w:hint="cs"/>
          <w:b/>
          <w:bCs/>
          <w:sz w:val="36"/>
          <w:szCs w:val="36"/>
          <w:rtl/>
        </w:rPr>
      </w:pPr>
    </w:p>
    <w:p w:rsidR="00A67632" w:rsidRDefault="005653CB">
      <w:pPr>
        <w:rPr>
          <w:b/>
          <w:bCs/>
          <w:sz w:val="36"/>
          <w:szCs w:val="36"/>
          <w:u w:val="single"/>
          <w:rtl/>
        </w:rPr>
      </w:pPr>
      <w:r>
        <w:rPr>
          <w:noProof/>
          <w:rtl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5.7pt;margin-top:11.85pt;width:282.45pt;height:41.55pt;z-index:-251656192" wrapcoords="-57 0 -57 3142 401 6284 802 6284 172 9425 -57 10996 -57 17673 19136 20029 19308 22385 19366 22385 19595 22385 19652 18851 21256 18851 21829 17280 21829 2749 21485 785 20683 0 -57 0" fillcolor="#369" stroked="f">
            <v:shadow on="t" color="#b2b2b2" opacity="52429f" offset="3pt"/>
            <v:textpath style="font-family:&quot;Times New Roman&quot;;v-text-kern:t" trim="t" fitpath="t" string="הקראים - בעבר ובהווה"/>
            <w10:wrap type="through"/>
          </v:shape>
        </w:pict>
      </w:r>
      <w:r w:rsidR="00B067B5" w:rsidRPr="00B067B5">
        <w:rPr>
          <w:rFonts w:hint="cs"/>
          <w:b/>
          <w:bCs/>
          <w:sz w:val="36"/>
          <w:szCs w:val="36"/>
          <w:rtl/>
        </w:rPr>
        <w:t xml:space="preserve">      </w:t>
      </w:r>
    </w:p>
    <w:p w:rsidR="00A67632" w:rsidRDefault="00A67632">
      <w:pPr>
        <w:rPr>
          <w:b/>
          <w:bCs/>
          <w:sz w:val="36"/>
          <w:szCs w:val="36"/>
          <w:u w:val="single"/>
          <w:rtl/>
        </w:rPr>
      </w:pPr>
    </w:p>
    <w:p w:rsidR="00641F33" w:rsidRPr="00BD494E" w:rsidRDefault="00641F33">
      <w:pPr>
        <w:rPr>
          <w:b/>
          <w:bCs/>
          <w:sz w:val="36"/>
          <w:szCs w:val="36"/>
          <w:u w:val="single"/>
          <w:rtl/>
        </w:rPr>
      </w:pPr>
    </w:p>
    <w:p w:rsidR="00A67632" w:rsidRDefault="008646A2" w:rsidP="00A67632">
      <w:pPr>
        <w:rPr>
          <w:sz w:val="28"/>
          <w:szCs w:val="28"/>
          <w:rtl/>
        </w:rPr>
      </w:pPr>
      <w:r w:rsidRPr="00A67632">
        <w:rPr>
          <w:rFonts w:hint="cs"/>
          <w:b/>
          <w:bCs/>
          <w:sz w:val="28"/>
          <w:szCs w:val="28"/>
          <w:highlight w:val="cyan"/>
          <w:rtl/>
        </w:rPr>
        <w:t>פתיחה</w:t>
      </w:r>
    </w:p>
    <w:p w:rsidR="00A67632" w:rsidRDefault="004E57DA" w:rsidP="00A67632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66675</wp:posOffset>
            </wp:positionV>
            <wp:extent cx="1840865" cy="2461260"/>
            <wp:effectExtent l="19050" t="0" r="6985" b="0"/>
            <wp:wrapTight wrapText="right">
              <wp:wrapPolygon edited="0">
                <wp:start x="-224" y="0"/>
                <wp:lineTo x="-224" y="21399"/>
                <wp:lineTo x="21682" y="21399"/>
                <wp:lineTo x="21682" y="0"/>
                <wp:lineTo x="-224" y="0"/>
              </wp:wrapPolygon>
            </wp:wrapTight>
            <wp:docPr id="3" name="rg_hi" descr="http://t0.gstatic.com/images?q=tbn:ANd9GcQcsyqnCZM5vuK6XsemapesiUWkOAcAXgXvqqfRQUhM0n75lvSClQ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csyqnCZM5vuK6XsemapesiUWkOAcAXgXvqqfRQUhM0n75lvSClQ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6A2">
        <w:rPr>
          <w:rFonts w:hint="cs"/>
          <w:sz w:val="28"/>
          <w:szCs w:val="28"/>
          <w:rtl/>
        </w:rPr>
        <w:t>היהודים בבבל חיו תחת השלטון המוסלמי שנים רבות</w:t>
      </w:r>
      <w:r w:rsidR="00A67632">
        <w:rPr>
          <w:rFonts w:hint="cs"/>
          <w:sz w:val="28"/>
          <w:szCs w:val="28"/>
          <w:rtl/>
        </w:rPr>
        <w:t>.</w:t>
      </w:r>
      <w:r w:rsidRPr="004E57DA">
        <w:rPr>
          <w:noProof/>
        </w:rPr>
        <w:t xml:space="preserve"> </w:t>
      </w:r>
    </w:p>
    <w:p w:rsidR="008646A2" w:rsidRDefault="008646A2" w:rsidP="00A67632">
      <w:pPr>
        <w:rPr>
          <w:sz w:val="28"/>
          <w:szCs w:val="28"/>
          <w:rtl/>
        </w:rPr>
      </w:pPr>
      <w:bookmarkStart w:id="0" w:name="_GoBack"/>
      <w:bookmarkEnd w:id="0"/>
      <w:r>
        <w:rPr>
          <w:rFonts w:hint="cs"/>
          <w:sz w:val="28"/>
          <w:szCs w:val="28"/>
          <w:rtl/>
        </w:rPr>
        <w:t>בתקופת הגאונים</w:t>
      </w:r>
      <w:r w:rsidR="00A67632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(</w:t>
      </w:r>
      <w:r w:rsidR="00A67632">
        <w:rPr>
          <w:rFonts w:hint="cs"/>
          <w:sz w:val="28"/>
          <w:szCs w:val="28"/>
          <w:rtl/>
        </w:rPr>
        <w:t>ה</w:t>
      </w:r>
      <w:r>
        <w:rPr>
          <w:rFonts w:hint="cs"/>
          <w:sz w:val="28"/>
          <w:szCs w:val="28"/>
          <w:rtl/>
        </w:rPr>
        <w:t xml:space="preserve">מאה </w:t>
      </w:r>
      <w:r w:rsidR="00A67632">
        <w:rPr>
          <w:rFonts w:hint="cs"/>
          <w:sz w:val="28"/>
          <w:szCs w:val="28"/>
          <w:rtl/>
        </w:rPr>
        <w:t>ה-</w:t>
      </w:r>
      <w:r>
        <w:rPr>
          <w:rFonts w:hint="cs"/>
          <w:sz w:val="28"/>
          <w:szCs w:val="28"/>
          <w:rtl/>
        </w:rPr>
        <w:t>10) התפרסם מאבקם של היהודים בקבוצת מיעוט בשם הקראים.</w:t>
      </w:r>
    </w:p>
    <w:p w:rsidR="008646A2" w:rsidRDefault="008646A2" w:rsidP="00A6763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הקראים לא נשארו בין דפי ההיסטוריה</w:t>
      </w:r>
      <w:r w:rsidR="00A67632">
        <w:rPr>
          <w:rFonts w:hint="cs"/>
          <w:sz w:val="28"/>
          <w:szCs w:val="28"/>
          <w:rtl/>
        </w:rPr>
        <w:t>.</w:t>
      </w:r>
      <w:r>
        <w:rPr>
          <w:rFonts w:hint="cs"/>
          <w:sz w:val="28"/>
          <w:szCs w:val="28"/>
          <w:rtl/>
        </w:rPr>
        <w:t xml:space="preserve"> ישנם קראים שחיים ופועלים בינינו </w:t>
      </w:r>
      <w:r w:rsidR="00A67632">
        <w:rPr>
          <w:rFonts w:hint="cs"/>
          <w:sz w:val="28"/>
          <w:szCs w:val="28"/>
          <w:rtl/>
        </w:rPr>
        <w:t xml:space="preserve">היום </w:t>
      </w:r>
      <w:r>
        <w:rPr>
          <w:rFonts w:hint="cs"/>
          <w:sz w:val="28"/>
          <w:szCs w:val="28"/>
          <w:rtl/>
        </w:rPr>
        <w:t>מבלי שנכיר את תרבותם ומנהגיהם המיוחדים.</w:t>
      </w:r>
    </w:p>
    <w:p w:rsidR="008646A2" w:rsidRDefault="008646A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אשדוד היא אחת הערים בארץ בה יש ריכוז גדול של קראים והוקמו בה שני בתי כנסת  קראיים.</w:t>
      </w:r>
    </w:p>
    <w:p w:rsidR="008646A2" w:rsidRPr="00FC1EF4" w:rsidRDefault="008646A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רוצים להכיר אותם יותר????</w:t>
      </w:r>
      <w:r w:rsidR="00A901D1">
        <w:rPr>
          <w:rFonts w:hint="cs"/>
          <w:sz w:val="28"/>
          <w:szCs w:val="28"/>
          <w:rtl/>
        </w:rPr>
        <w:t xml:space="preserve">                        </w:t>
      </w:r>
    </w:p>
    <w:p w:rsidR="00A67632" w:rsidRDefault="00A67632">
      <w:pPr>
        <w:rPr>
          <w:rtl/>
        </w:rPr>
      </w:pPr>
    </w:p>
    <w:p w:rsidR="004E57DA" w:rsidRDefault="004E57DA">
      <w:pPr>
        <w:rPr>
          <w:rtl/>
        </w:rPr>
      </w:pPr>
    </w:p>
    <w:p w:rsidR="004E57DA" w:rsidRDefault="004E57DA"/>
    <w:p w:rsidR="00A67632" w:rsidRDefault="00A67632" w:rsidP="00A67632">
      <w:pPr>
        <w:rPr>
          <w:sz w:val="28"/>
          <w:szCs w:val="28"/>
          <w:rtl/>
        </w:rPr>
      </w:pPr>
      <w:r w:rsidRPr="00A67632">
        <w:rPr>
          <w:rFonts w:hint="cs"/>
          <w:b/>
          <w:bCs/>
          <w:sz w:val="28"/>
          <w:szCs w:val="28"/>
          <w:highlight w:val="cyan"/>
          <w:rtl/>
        </w:rPr>
        <w:t>המשימה</w:t>
      </w:r>
    </w:p>
    <w:p w:rsidR="00A67632" w:rsidRPr="004E57DA" w:rsidRDefault="00A67632">
      <w:pPr>
        <w:rPr>
          <w:sz w:val="28"/>
          <w:szCs w:val="28"/>
        </w:rPr>
      </w:pPr>
      <w:r w:rsidRPr="004E57DA">
        <w:rPr>
          <w:rFonts w:hint="cs"/>
          <w:sz w:val="28"/>
          <w:szCs w:val="28"/>
          <w:rtl/>
        </w:rPr>
        <w:t xml:space="preserve">בתיקיית היסטוריה, עליכם לפתוח קובץ </w:t>
      </w:r>
      <w:r w:rsidRPr="004E57DA">
        <w:rPr>
          <w:sz w:val="28"/>
          <w:szCs w:val="28"/>
        </w:rPr>
        <w:t>word</w:t>
      </w:r>
      <w:r w:rsidRPr="004E57DA">
        <w:rPr>
          <w:rFonts w:hint="cs"/>
          <w:sz w:val="28"/>
          <w:szCs w:val="28"/>
          <w:rtl/>
        </w:rPr>
        <w:t xml:space="preserve"> בשם "הקראים </w:t>
      </w:r>
      <w:r w:rsidRPr="004E57DA">
        <w:rPr>
          <w:sz w:val="28"/>
          <w:szCs w:val="28"/>
          <w:rtl/>
        </w:rPr>
        <w:t>–</w:t>
      </w:r>
      <w:r w:rsidRPr="004E57DA">
        <w:rPr>
          <w:rFonts w:hint="cs"/>
          <w:sz w:val="28"/>
          <w:szCs w:val="28"/>
          <w:rtl/>
        </w:rPr>
        <w:t xml:space="preserve"> שם התלמיד" בו תשמרו את כל התשובות שתמצאו.</w:t>
      </w:r>
    </w:p>
    <w:p w:rsidR="009414E3" w:rsidRPr="004E57DA" w:rsidRDefault="00A67632" w:rsidP="00A67632">
      <w:pPr>
        <w:rPr>
          <w:sz w:val="28"/>
          <w:szCs w:val="28"/>
          <w:rtl/>
        </w:rPr>
      </w:pPr>
      <w:r w:rsidRPr="004E57DA">
        <w:rPr>
          <w:rFonts w:hint="cs"/>
          <w:sz w:val="28"/>
          <w:szCs w:val="28"/>
          <w:rtl/>
        </w:rPr>
        <w:t xml:space="preserve">במהלך הפעילות נלמד על הקראים בעבר ובהווה ונענה על </w:t>
      </w:r>
      <w:r w:rsidR="004E57DA" w:rsidRPr="004E57DA">
        <w:rPr>
          <w:rFonts w:hint="cs"/>
          <w:sz w:val="28"/>
          <w:szCs w:val="28"/>
          <w:rtl/>
        </w:rPr>
        <w:t>שאלון מקוון.</w:t>
      </w:r>
    </w:p>
    <w:p w:rsidR="004E57DA" w:rsidRPr="004E57DA" w:rsidRDefault="004E57DA" w:rsidP="00A67632">
      <w:pPr>
        <w:rPr>
          <w:sz w:val="28"/>
          <w:szCs w:val="28"/>
          <w:rtl/>
        </w:rPr>
      </w:pPr>
      <w:r w:rsidRPr="004E57DA">
        <w:rPr>
          <w:rFonts w:hint="cs"/>
          <w:sz w:val="28"/>
          <w:szCs w:val="28"/>
          <w:rtl/>
        </w:rPr>
        <w:t>יצאנו לדרך. חזרה במנהרת הזמן 1000 שנים אחורה.</w:t>
      </w:r>
    </w:p>
    <w:p w:rsidR="004E57DA" w:rsidRDefault="004E57DA" w:rsidP="00A67632">
      <w:pPr>
        <w:rPr>
          <w:sz w:val="28"/>
          <w:szCs w:val="28"/>
          <w:rtl/>
        </w:rPr>
      </w:pPr>
      <w:r w:rsidRPr="004E57DA">
        <w:rPr>
          <w:rFonts w:hint="cs"/>
          <w:sz w:val="28"/>
          <w:szCs w:val="28"/>
          <w:rtl/>
        </w:rPr>
        <w:t>בהצלחה!</w:t>
      </w:r>
    </w:p>
    <w:p w:rsidR="005653CB" w:rsidRDefault="005653CB">
      <w:pPr>
        <w:bidi w:val="0"/>
        <w:rPr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p w:rsidR="00B3259E" w:rsidRPr="004E57DA" w:rsidRDefault="00B3259E" w:rsidP="00A67632">
      <w:pPr>
        <w:rPr>
          <w:sz w:val="28"/>
          <w:szCs w:val="28"/>
          <w:rtl/>
        </w:rPr>
      </w:pPr>
    </w:p>
    <w:p w:rsidR="009414E3" w:rsidRPr="004E57DA" w:rsidRDefault="009414E3">
      <w:pPr>
        <w:rPr>
          <w:color w:val="FFFFFF" w:themeColor="background1"/>
          <w:sz w:val="28"/>
          <w:szCs w:val="28"/>
          <w:rtl/>
        </w:rPr>
      </w:pPr>
      <w:r w:rsidRPr="004E57DA">
        <w:rPr>
          <w:rFonts w:hint="cs"/>
          <w:color w:val="FFFFFF" w:themeColor="background1"/>
          <w:sz w:val="28"/>
          <w:szCs w:val="28"/>
          <w:highlight w:val="blue"/>
          <w:rtl/>
        </w:rPr>
        <w:t>חלק א'</w:t>
      </w:r>
      <w:r w:rsidR="00BD494E" w:rsidRPr="004E57DA">
        <w:rPr>
          <w:rFonts w:hint="cs"/>
          <w:color w:val="FFFFFF" w:themeColor="background1"/>
          <w:sz w:val="28"/>
          <w:szCs w:val="28"/>
          <w:rtl/>
        </w:rPr>
        <w:t xml:space="preserve"> </w:t>
      </w:r>
      <w:r w:rsidR="004844B8" w:rsidRPr="004E57DA">
        <w:rPr>
          <w:rFonts w:hint="cs"/>
          <w:color w:val="FFFFFF" w:themeColor="background1"/>
          <w:sz w:val="28"/>
          <w:szCs w:val="28"/>
          <w:rtl/>
        </w:rPr>
        <w:t xml:space="preserve">                                          </w:t>
      </w:r>
    </w:p>
    <w:p w:rsidR="004E57DA" w:rsidRDefault="00BD494E" w:rsidP="004E57DA">
      <w:pPr>
        <w:rPr>
          <w:sz w:val="28"/>
          <w:szCs w:val="28"/>
          <w:rtl/>
        </w:rPr>
      </w:pPr>
      <w:r w:rsidRPr="00BD494E">
        <w:rPr>
          <w:rFonts w:hint="cs"/>
          <w:sz w:val="28"/>
          <w:szCs w:val="28"/>
          <w:rtl/>
        </w:rPr>
        <w:t>בחלק הראשון נלמד על הקראים בעבר</w:t>
      </w:r>
      <w:r>
        <w:rPr>
          <w:rFonts w:hint="cs"/>
          <w:sz w:val="28"/>
          <w:szCs w:val="28"/>
          <w:rtl/>
        </w:rPr>
        <w:t xml:space="preserve"> .</w:t>
      </w:r>
      <w:r w:rsidR="004844B8" w:rsidRPr="004844B8">
        <w:rPr>
          <w:rFonts w:ascii="Arial" w:hAnsi="Arial" w:cs="Arial"/>
          <w:sz w:val="20"/>
          <w:szCs w:val="20"/>
          <w:rtl/>
        </w:rPr>
        <w:t xml:space="preserve"> </w:t>
      </w:r>
    </w:p>
    <w:p w:rsidR="009414E3" w:rsidRPr="004E57DA" w:rsidRDefault="009414E3">
      <w:pPr>
        <w:rPr>
          <w:b/>
          <w:bCs/>
          <w:rtl/>
        </w:rPr>
      </w:pPr>
      <w:r w:rsidRPr="004E57DA">
        <w:rPr>
          <w:rFonts w:hint="cs"/>
          <w:b/>
          <w:bCs/>
          <w:highlight w:val="cyan"/>
          <w:rtl/>
        </w:rPr>
        <w:t>הקראים בעבר</w:t>
      </w:r>
      <w:r w:rsidR="0058568D">
        <w:rPr>
          <w:rFonts w:hint="cs"/>
          <w:b/>
          <w:bCs/>
          <w:rtl/>
        </w:rPr>
        <w:t xml:space="preserve"> - בבל</w:t>
      </w:r>
    </w:p>
    <w:p w:rsidR="009414E3" w:rsidRDefault="0058568D" w:rsidP="0058568D">
      <w:pPr>
        <w:pStyle w:val="a3"/>
        <w:numPr>
          <w:ilvl w:val="0"/>
          <w:numId w:val="1"/>
        </w:numPr>
      </w:pPr>
      <w:r>
        <w:rPr>
          <w:rFonts w:hint="cs"/>
          <w:rtl/>
        </w:rPr>
        <w:t>ק</w:t>
      </w:r>
      <w:r w:rsidR="008A2825">
        <w:rPr>
          <w:rFonts w:hint="cs"/>
          <w:rtl/>
        </w:rPr>
        <w:t xml:space="preserve">ראו על </w:t>
      </w:r>
      <w:hyperlink r:id="rId13" w:history="1">
        <w:r w:rsidR="009414E3" w:rsidRPr="008A2825">
          <w:rPr>
            <w:rStyle w:val="Hyperlink"/>
            <w:rFonts w:hint="cs"/>
            <w:rtl/>
          </w:rPr>
          <w:t>"היהדות הקראית"</w:t>
        </w:r>
      </w:hyperlink>
      <w:r w:rsidR="009414E3">
        <w:rPr>
          <w:rFonts w:hint="cs"/>
          <w:rtl/>
        </w:rPr>
        <w:t xml:space="preserve"> </w:t>
      </w:r>
      <w:r>
        <w:rPr>
          <w:rFonts w:hint="cs"/>
          <w:rtl/>
        </w:rPr>
        <w:t>:</w:t>
      </w:r>
    </w:p>
    <w:p w:rsidR="009414E3" w:rsidRDefault="0058568D" w:rsidP="0058568D">
      <w:pPr>
        <w:pStyle w:val="a3"/>
        <w:numPr>
          <w:ilvl w:val="0"/>
          <w:numId w:val="2"/>
        </w:numPr>
      </w:pPr>
      <w:r>
        <w:rPr>
          <w:rFonts w:hint="cs"/>
          <w:rtl/>
        </w:rPr>
        <w:t xml:space="preserve">הסבירו </w:t>
      </w:r>
      <w:r w:rsidR="009414E3">
        <w:rPr>
          <w:rFonts w:hint="cs"/>
          <w:rtl/>
        </w:rPr>
        <w:t>מ</w:t>
      </w:r>
      <w:r>
        <w:rPr>
          <w:rFonts w:hint="cs"/>
          <w:rtl/>
        </w:rPr>
        <w:t>הו מ</w:t>
      </w:r>
      <w:r w:rsidR="009414E3">
        <w:rPr>
          <w:rFonts w:hint="cs"/>
          <w:rtl/>
        </w:rPr>
        <w:t xml:space="preserve">קור </w:t>
      </w:r>
      <w:r>
        <w:rPr>
          <w:rFonts w:hint="cs"/>
          <w:rtl/>
        </w:rPr>
        <w:t>שמם.</w:t>
      </w:r>
    </w:p>
    <w:p w:rsidR="0058568D" w:rsidRDefault="005653CB" w:rsidP="00931C5E">
      <w:pPr>
        <w:pStyle w:val="a3"/>
        <w:numPr>
          <w:ilvl w:val="0"/>
          <w:numId w:val="2"/>
        </w:num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81.65pt;margin-top:13.05pt;width:68.35pt;height:26.95pt;z-index:251664384;mso-width-relative:margin;mso-height-relative:margin">
            <v:textbox>
              <w:txbxContent>
                <w:p w:rsidR="004E57DA" w:rsidRDefault="004E57DA" w:rsidP="004E57DA">
                  <w:r>
                    <w:rPr>
                      <w:rFonts w:hint="cs"/>
                      <w:sz w:val="28"/>
                      <w:szCs w:val="28"/>
                      <w:rtl/>
                    </w:rPr>
                    <w:t>ענן בן דוד</w:t>
                  </w:r>
                </w:p>
              </w:txbxContent>
            </v:textbox>
          </v:shape>
        </w:pict>
      </w:r>
      <w:r w:rsidR="0058568D">
        <w:rPr>
          <w:rFonts w:hint="cs"/>
          <w:rtl/>
        </w:rPr>
        <w:t xml:space="preserve">ציינו מי היה </w:t>
      </w:r>
      <w:r w:rsidR="00931C5E">
        <w:rPr>
          <w:rFonts w:hint="cs"/>
          <w:rtl/>
        </w:rPr>
        <w:t>מנהיגם הראשון</w:t>
      </w:r>
      <w:r w:rsidR="0058568D">
        <w:rPr>
          <w:rFonts w:hint="cs"/>
          <w:rtl/>
        </w:rPr>
        <w:t>.</w:t>
      </w:r>
    </w:p>
    <w:p w:rsidR="009414E3" w:rsidRDefault="0058568D" w:rsidP="0058568D">
      <w:pPr>
        <w:pStyle w:val="a3"/>
        <w:numPr>
          <w:ilvl w:val="0"/>
          <w:numId w:val="2"/>
        </w:numPr>
      </w:pPr>
      <w:r>
        <w:rPr>
          <w:rFonts w:hint="cs"/>
          <w:rtl/>
        </w:rPr>
        <w:t xml:space="preserve">ציינו </w:t>
      </w:r>
      <w:r w:rsidR="009414E3">
        <w:rPr>
          <w:rFonts w:hint="cs"/>
          <w:rtl/>
        </w:rPr>
        <w:t>כינוי נוסף ו</w:t>
      </w:r>
      <w:r>
        <w:rPr>
          <w:rFonts w:hint="cs"/>
          <w:rtl/>
        </w:rPr>
        <w:t>את</w:t>
      </w:r>
      <w:r w:rsidR="009414E3">
        <w:rPr>
          <w:rFonts w:hint="cs"/>
          <w:rtl/>
        </w:rPr>
        <w:t xml:space="preserve"> משמעותו</w:t>
      </w:r>
      <w:r>
        <w:rPr>
          <w:rFonts w:hint="cs"/>
          <w:rtl/>
        </w:rPr>
        <w:t xml:space="preserve">. הסבירו </w:t>
      </w:r>
      <w:r w:rsidR="009414E3">
        <w:rPr>
          <w:rFonts w:hint="cs"/>
          <w:rtl/>
        </w:rPr>
        <w:t>כיצד</w:t>
      </w:r>
      <w:r>
        <w:rPr>
          <w:rFonts w:hint="cs"/>
          <w:rtl/>
        </w:rPr>
        <w:t xml:space="preserve"> כינוי זה מלמד על אמונתם.</w:t>
      </w:r>
    </w:p>
    <w:p w:rsidR="009414E3" w:rsidRDefault="0058568D" w:rsidP="0058568D">
      <w:pPr>
        <w:pStyle w:val="a3"/>
        <w:numPr>
          <w:ilvl w:val="0"/>
          <w:numId w:val="2"/>
        </w:numPr>
      </w:pPr>
      <w:r>
        <w:rPr>
          <w:rFonts w:hint="cs"/>
          <w:rtl/>
        </w:rPr>
        <w:t xml:space="preserve">פרטו מהו </w:t>
      </w:r>
      <w:r w:rsidR="009414E3">
        <w:rPr>
          <w:rFonts w:hint="cs"/>
          <w:rtl/>
        </w:rPr>
        <w:t>יחס</w:t>
      </w:r>
      <w:r>
        <w:rPr>
          <w:rFonts w:hint="cs"/>
          <w:rtl/>
        </w:rPr>
        <w:t>ם</w:t>
      </w:r>
      <w:r w:rsidR="009414E3">
        <w:rPr>
          <w:rFonts w:hint="cs"/>
          <w:rtl/>
        </w:rPr>
        <w:t xml:space="preserve"> לתושב"ע</w:t>
      </w:r>
      <w:r>
        <w:rPr>
          <w:rFonts w:hint="cs"/>
          <w:rtl/>
        </w:rPr>
        <w:t>.</w:t>
      </w:r>
      <w:r w:rsidR="009414E3">
        <w:rPr>
          <w:rFonts w:hint="cs"/>
          <w:rtl/>
        </w:rPr>
        <w:t xml:space="preserve"> ציין לפחות 2 גורמים ליחסם זה</w:t>
      </w:r>
      <w:r>
        <w:rPr>
          <w:rFonts w:hint="cs"/>
          <w:rtl/>
        </w:rPr>
        <w:t>.</w:t>
      </w:r>
    </w:p>
    <w:p w:rsidR="004844B8" w:rsidRDefault="004844B8" w:rsidP="004844B8">
      <w:pPr>
        <w:pStyle w:val="a3"/>
        <w:rPr>
          <w:rtl/>
        </w:rPr>
      </w:pPr>
    </w:p>
    <w:p w:rsidR="0058568D" w:rsidRDefault="008A2825" w:rsidP="0058568D">
      <w:pPr>
        <w:pStyle w:val="a3"/>
        <w:numPr>
          <w:ilvl w:val="0"/>
          <w:numId w:val="1"/>
        </w:numPr>
      </w:pPr>
      <w:r>
        <w:rPr>
          <w:rFonts w:hint="cs"/>
          <w:rtl/>
        </w:rPr>
        <w:t>ערכו</w:t>
      </w:r>
      <w:r w:rsidR="00FC1EF4">
        <w:rPr>
          <w:rFonts w:hint="cs"/>
          <w:rtl/>
        </w:rPr>
        <w:t xml:space="preserve"> השוואה </w:t>
      </w:r>
      <w:r w:rsidR="00A901D1">
        <w:rPr>
          <w:rFonts w:hint="cs"/>
          <w:rtl/>
        </w:rPr>
        <w:t xml:space="preserve">באמצעות טבלה, </w:t>
      </w:r>
      <w:r w:rsidR="00FC1EF4">
        <w:rPr>
          <w:rFonts w:hint="cs"/>
          <w:rtl/>
        </w:rPr>
        <w:t>בין עמדת הקראים לבין עמדת היהודים "הרבניים"</w:t>
      </w:r>
      <w:r w:rsidR="0058568D">
        <w:rPr>
          <w:rFonts w:hint="cs"/>
          <w:rtl/>
        </w:rPr>
        <w:t>.</w:t>
      </w:r>
    </w:p>
    <w:p w:rsidR="00FC1EF4" w:rsidRDefault="0058568D" w:rsidP="0058568D">
      <w:pPr>
        <w:pStyle w:val="a3"/>
      </w:pPr>
      <w:r>
        <w:rPr>
          <w:rFonts w:hint="cs"/>
          <w:rtl/>
        </w:rPr>
        <w:t>התייחסו לפחות ל-</w:t>
      </w:r>
      <w:r w:rsidR="008646A2">
        <w:rPr>
          <w:rFonts w:hint="cs"/>
          <w:rtl/>
        </w:rPr>
        <w:t>5</w:t>
      </w:r>
      <w:r w:rsidR="00FC1EF4">
        <w:rPr>
          <w:rFonts w:hint="cs"/>
          <w:rtl/>
        </w:rPr>
        <w:t xml:space="preserve"> מהנושאים הבאים:</w:t>
      </w:r>
    </w:p>
    <w:p w:rsidR="00FC1EF4" w:rsidRPr="0058568D" w:rsidRDefault="00FC1EF4" w:rsidP="009414E3">
      <w:pPr>
        <w:pStyle w:val="a3"/>
        <w:numPr>
          <w:ilvl w:val="0"/>
          <w:numId w:val="2"/>
        </w:numPr>
      </w:pPr>
      <w:r w:rsidRPr="0058568D">
        <w:rPr>
          <w:rFonts w:hint="cs"/>
          <w:rtl/>
        </w:rPr>
        <w:t>לוח השנה הקראי</w:t>
      </w:r>
    </w:p>
    <w:p w:rsidR="00FC1EF4" w:rsidRDefault="0058568D" w:rsidP="009414E3">
      <w:pPr>
        <w:pStyle w:val="a3"/>
        <w:numPr>
          <w:ilvl w:val="0"/>
          <w:numId w:val="2"/>
        </w:numPr>
      </w:pPr>
      <w:r>
        <w:rPr>
          <w:rFonts w:hint="cs"/>
          <w:rtl/>
        </w:rPr>
        <w:t>מעמד האישה</w:t>
      </w:r>
    </w:p>
    <w:p w:rsidR="00FC1EF4" w:rsidRDefault="0058568D" w:rsidP="009414E3">
      <w:pPr>
        <w:pStyle w:val="a3"/>
        <w:numPr>
          <w:ilvl w:val="0"/>
          <w:numId w:val="2"/>
        </w:numPr>
      </w:pPr>
      <w:r>
        <w:rPr>
          <w:rFonts w:hint="cs"/>
          <w:rtl/>
        </w:rPr>
        <w:t>שבת</w:t>
      </w:r>
    </w:p>
    <w:p w:rsidR="00FC1EF4" w:rsidRDefault="0058568D" w:rsidP="009414E3">
      <w:pPr>
        <w:pStyle w:val="a3"/>
        <w:numPr>
          <w:ilvl w:val="0"/>
          <w:numId w:val="2"/>
        </w:numPr>
      </w:pPr>
      <w:r>
        <w:rPr>
          <w:rFonts w:hint="cs"/>
          <w:rtl/>
        </w:rPr>
        <w:t>תפילין</w:t>
      </w:r>
    </w:p>
    <w:p w:rsidR="00FC1EF4" w:rsidRDefault="0058568D" w:rsidP="009414E3">
      <w:pPr>
        <w:pStyle w:val="a3"/>
        <w:numPr>
          <w:ilvl w:val="0"/>
          <w:numId w:val="2"/>
        </w:numPr>
      </w:pPr>
      <w:r>
        <w:rPr>
          <w:rFonts w:hint="cs"/>
          <w:rtl/>
        </w:rPr>
        <w:t>בשר וחלב</w:t>
      </w:r>
    </w:p>
    <w:p w:rsidR="008646A2" w:rsidRDefault="0058568D" w:rsidP="009414E3">
      <w:pPr>
        <w:pStyle w:val="a3"/>
        <w:numPr>
          <w:ilvl w:val="0"/>
          <w:numId w:val="2"/>
        </w:numPr>
      </w:pPr>
      <w:r>
        <w:rPr>
          <w:rFonts w:hint="cs"/>
          <w:rtl/>
        </w:rPr>
        <w:t>מקווה</w:t>
      </w:r>
    </w:p>
    <w:p w:rsidR="008646A2" w:rsidRPr="0058568D" w:rsidRDefault="0058568D" w:rsidP="009414E3">
      <w:pPr>
        <w:pStyle w:val="a3"/>
        <w:numPr>
          <w:ilvl w:val="0"/>
          <w:numId w:val="2"/>
        </w:numPr>
      </w:pPr>
      <w:r>
        <w:rPr>
          <w:rFonts w:hint="cs"/>
          <w:rtl/>
        </w:rPr>
        <w:t>מעמד בית הכנסת</w:t>
      </w:r>
    </w:p>
    <w:p w:rsidR="00B067B5" w:rsidRPr="00B067B5" w:rsidRDefault="00B067B5" w:rsidP="009414E3">
      <w:pPr>
        <w:pStyle w:val="a3"/>
        <w:numPr>
          <w:ilvl w:val="0"/>
          <w:numId w:val="2"/>
        </w:numPr>
      </w:pPr>
      <w:r w:rsidRPr="00B067B5">
        <w:rPr>
          <w:rFonts w:hint="cs"/>
          <w:rtl/>
        </w:rPr>
        <w:t>חג החנוכה</w:t>
      </w:r>
    </w:p>
    <w:p w:rsidR="008B2140" w:rsidRDefault="0058568D" w:rsidP="0058568D">
      <w:pPr>
        <w:ind w:left="720"/>
        <w:rPr>
          <w:rtl/>
        </w:rPr>
      </w:pPr>
      <w:r>
        <w:rPr>
          <w:rFonts w:hint="cs"/>
          <w:rtl/>
        </w:rPr>
        <w:t>אם מצאתם נקודות מחלוקת נוספות, הוסיפו אותם לטבלה.</w:t>
      </w:r>
    </w:p>
    <w:p w:rsidR="008A2825" w:rsidRDefault="008A2825" w:rsidP="008B2140">
      <w:pPr>
        <w:pStyle w:val="a3"/>
        <w:ind w:left="1080"/>
      </w:pPr>
    </w:p>
    <w:p w:rsidR="0058568D" w:rsidRDefault="008A2825" w:rsidP="008A2825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הפולמוס של </w:t>
      </w:r>
      <w:hyperlink r:id="rId14" w:history="1">
        <w:r w:rsidRPr="00D01329">
          <w:rPr>
            <w:rStyle w:val="Hyperlink"/>
            <w:rFonts w:hint="cs"/>
            <w:rtl/>
          </w:rPr>
          <w:t>רס"ג</w:t>
        </w:r>
      </w:hyperlink>
      <w:r>
        <w:rPr>
          <w:rFonts w:hint="cs"/>
          <w:rtl/>
        </w:rPr>
        <w:t xml:space="preserve"> עם הקראים</w:t>
      </w:r>
      <w:r w:rsidR="0058568D">
        <w:rPr>
          <w:rFonts w:hint="cs"/>
          <w:rtl/>
        </w:rPr>
        <w:t>:</w:t>
      </w:r>
    </w:p>
    <w:p w:rsidR="0058568D" w:rsidRDefault="008A2825" w:rsidP="0058568D">
      <w:pPr>
        <w:pStyle w:val="a3"/>
        <w:rPr>
          <w:rtl/>
        </w:rPr>
      </w:pPr>
      <w:r>
        <w:rPr>
          <w:rFonts w:hint="cs"/>
          <w:rtl/>
        </w:rPr>
        <w:t>- מיהו רס"ג</w:t>
      </w:r>
      <w:r w:rsidR="0058568D">
        <w:rPr>
          <w:rFonts w:hint="cs"/>
          <w:rtl/>
        </w:rPr>
        <w:t>? (שמו, מקום הולדתו, תחומי הידע שלו, נקודות חשובות בחייו)</w:t>
      </w:r>
    </w:p>
    <w:p w:rsidR="0058568D" w:rsidRDefault="0058568D" w:rsidP="0058568D">
      <w:pPr>
        <w:pStyle w:val="a3"/>
        <w:rPr>
          <w:rtl/>
        </w:rPr>
      </w:pPr>
      <w:r>
        <w:rPr>
          <w:rFonts w:hint="cs"/>
          <w:rtl/>
        </w:rPr>
        <w:t xml:space="preserve">- מה היה </w:t>
      </w:r>
      <w:r w:rsidR="008A2825">
        <w:rPr>
          <w:rFonts w:hint="cs"/>
          <w:rtl/>
        </w:rPr>
        <w:t>תפקידו</w:t>
      </w:r>
      <w:r>
        <w:rPr>
          <w:rFonts w:hint="cs"/>
          <w:rtl/>
        </w:rPr>
        <w:t xml:space="preserve"> בבבל?</w:t>
      </w:r>
    </w:p>
    <w:p w:rsidR="008A2825" w:rsidRDefault="0058568D" w:rsidP="0058568D">
      <w:pPr>
        <w:pStyle w:val="a3"/>
      </w:pPr>
      <w:r>
        <w:rPr>
          <w:rFonts w:hint="cs"/>
          <w:rtl/>
        </w:rPr>
        <w:t xml:space="preserve">- </w:t>
      </w:r>
      <w:r w:rsidR="008A2825">
        <w:rPr>
          <w:rFonts w:hint="cs"/>
          <w:rtl/>
        </w:rPr>
        <w:t>מדוע נאבק בקראים?</w:t>
      </w:r>
    </w:p>
    <w:p w:rsidR="008A2825" w:rsidRDefault="008A2825" w:rsidP="008A2825">
      <w:pPr>
        <w:pStyle w:val="a3"/>
        <w:rPr>
          <w:rtl/>
        </w:rPr>
      </w:pPr>
    </w:p>
    <w:p w:rsidR="0058568D" w:rsidRPr="004E57DA" w:rsidRDefault="0058568D" w:rsidP="0058568D">
      <w:pPr>
        <w:rPr>
          <w:b/>
          <w:bCs/>
          <w:rtl/>
        </w:rPr>
      </w:pPr>
      <w:r w:rsidRPr="004E57DA">
        <w:rPr>
          <w:rFonts w:hint="cs"/>
          <w:b/>
          <w:bCs/>
          <w:highlight w:val="cyan"/>
          <w:rtl/>
        </w:rPr>
        <w:t>הקראים בעבר</w:t>
      </w:r>
      <w:r>
        <w:rPr>
          <w:rFonts w:hint="cs"/>
          <w:b/>
          <w:bCs/>
          <w:rtl/>
        </w:rPr>
        <w:t xml:space="preserve"> </w:t>
      </w:r>
      <w:r>
        <w:rPr>
          <w:b/>
          <w:bCs/>
          <w:rtl/>
        </w:rPr>
        <w:t>–</w:t>
      </w:r>
      <w:r>
        <w:rPr>
          <w:rFonts w:hint="cs"/>
          <w:b/>
          <w:bCs/>
          <w:rtl/>
        </w:rPr>
        <w:t xml:space="preserve"> בזמן השואה</w:t>
      </w:r>
    </w:p>
    <w:p w:rsidR="0058568D" w:rsidRDefault="0058568D" w:rsidP="008A2825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קראו על </w:t>
      </w:r>
      <w:r w:rsidR="008A2825">
        <w:rPr>
          <w:rFonts w:hint="cs"/>
          <w:rtl/>
        </w:rPr>
        <w:t xml:space="preserve">גורל הקראים </w:t>
      </w:r>
      <w:hyperlink r:id="rId15" w:history="1">
        <w:r w:rsidR="008A2825" w:rsidRPr="008A2825">
          <w:rPr>
            <w:rStyle w:val="Hyperlink"/>
            <w:rFonts w:hint="cs"/>
            <w:rtl/>
          </w:rPr>
          <w:t>בתקופת השואה</w:t>
        </w:r>
      </w:hyperlink>
      <w:r w:rsidR="008A2825">
        <w:rPr>
          <w:rFonts w:hint="cs"/>
          <w:rtl/>
        </w:rPr>
        <w:t>.</w:t>
      </w:r>
    </w:p>
    <w:p w:rsidR="0058568D" w:rsidRDefault="008A2825" w:rsidP="0058568D">
      <w:pPr>
        <w:pStyle w:val="a3"/>
        <w:rPr>
          <w:rtl/>
        </w:rPr>
      </w:pPr>
      <w:r>
        <w:rPr>
          <w:rFonts w:hint="cs"/>
          <w:rtl/>
        </w:rPr>
        <w:t xml:space="preserve">- מהי שאלת הנאצים לגביהם? </w:t>
      </w:r>
    </w:p>
    <w:p w:rsidR="008A2825" w:rsidRDefault="005653CB" w:rsidP="0058568D">
      <w:pPr>
        <w:pStyle w:val="a3"/>
        <w:rPr>
          <w:rFonts w:hint="cs"/>
          <w:rtl/>
        </w:rPr>
      </w:pPr>
      <w:r>
        <w:rPr>
          <w:noProof/>
          <w:color w:val="FFFFFF" w:themeColor="background1"/>
          <w:sz w:val="28"/>
          <w:szCs w:val="28"/>
          <w:rtl/>
        </w:rPr>
        <w:drawing>
          <wp:anchor distT="0" distB="0" distL="114300" distR="114300" simplePos="0" relativeHeight="251662336" behindDoc="1" locked="0" layoutInCell="1" allowOverlap="1" wp14:anchorId="0D139C3C" wp14:editId="445D60A5">
            <wp:simplePos x="0" y="0"/>
            <wp:positionH relativeFrom="column">
              <wp:posOffset>-405130</wp:posOffset>
            </wp:positionH>
            <wp:positionV relativeFrom="paragraph">
              <wp:posOffset>83820</wp:posOffset>
            </wp:positionV>
            <wp:extent cx="2574290" cy="1520825"/>
            <wp:effectExtent l="0" t="0" r="0" b="0"/>
            <wp:wrapThrough wrapText="bothSides">
              <wp:wrapPolygon edited="0">
                <wp:start x="0" y="0"/>
                <wp:lineTo x="0" y="21375"/>
                <wp:lineTo x="21419" y="21375"/>
                <wp:lineTo x="21419" y="0"/>
                <wp:lineTo x="0" y="0"/>
              </wp:wrapPolygon>
            </wp:wrapThrough>
            <wp:docPr id="13" name="il_fi" descr="http://c0499862.cdn.cloudfiles.rackspacecloud.com/Abraham_ben_Samuel_Firkovich-2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0499862.cdn.cloudfiles.rackspacecloud.com/Abraham_ben_Samuel_Firkovich-22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68D">
        <w:rPr>
          <w:rFonts w:hint="cs"/>
          <w:rtl/>
        </w:rPr>
        <w:t xml:space="preserve">- </w:t>
      </w:r>
      <w:r w:rsidR="008A2825">
        <w:rPr>
          <w:rFonts w:hint="cs"/>
          <w:rtl/>
        </w:rPr>
        <w:t>כיצד השיבו היהודים על כך? מדוע?</w:t>
      </w:r>
    </w:p>
    <w:p w:rsidR="005653CB" w:rsidRDefault="005653CB" w:rsidP="0058568D">
      <w:pPr>
        <w:pStyle w:val="a3"/>
      </w:pPr>
    </w:p>
    <w:p w:rsidR="00931C5E" w:rsidRPr="00931C5E" w:rsidRDefault="00FC1EF4" w:rsidP="00931C5E">
      <w:pPr>
        <w:rPr>
          <w:rtl/>
        </w:rPr>
      </w:pPr>
      <w:r>
        <w:rPr>
          <w:rFonts w:hint="cs"/>
          <w:rtl/>
        </w:rPr>
        <w:t xml:space="preserve">             </w:t>
      </w:r>
    </w:p>
    <w:p w:rsidR="00931C5E" w:rsidRDefault="00931C5E" w:rsidP="0058568D">
      <w:pPr>
        <w:rPr>
          <w:color w:val="FFFFFF" w:themeColor="background1"/>
          <w:sz w:val="28"/>
          <w:szCs w:val="28"/>
          <w:highlight w:val="blue"/>
          <w:rtl/>
        </w:rPr>
      </w:pPr>
    </w:p>
    <w:p w:rsidR="00931C5E" w:rsidRDefault="00931C5E" w:rsidP="0058568D">
      <w:pPr>
        <w:rPr>
          <w:color w:val="FFFFFF" w:themeColor="background1"/>
          <w:sz w:val="28"/>
          <w:szCs w:val="28"/>
          <w:highlight w:val="blue"/>
          <w:rtl/>
        </w:rPr>
      </w:pPr>
    </w:p>
    <w:p w:rsidR="00931C5E" w:rsidRDefault="005653CB" w:rsidP="0058568D">
      <w:pPr>
        <w:rPr>
          <w:color w:val="FFFFFF" w:themeColor="background1"/>
          <w:sz w:val="28"/>
          <w:szCs w:val="28"/>
          <w:highlight w:val="blue"/>
          <w:rtl/>
        </w:rPr>
      </w:pPr>
      <w:r>
        <w:rPr>
          <w:noProof/>
        </w:rPr>
        <w:pict>
          <v:shape id="_x0000_s1033" type="#_x0000_t202" style="position:absolute;left:0;text-align:left;margin-left:-130.2pt;margin-top:14.55pt;width:56.25pt;height:22.45pt;z-index:-251641856;mso-width-relative:margin;mso-height-relative:margin" wrapcoords="-288 -720 -288 21600 21888 21600 21888 -720 -288 -720">
            <v:textbox>
              <w:txbxContent>
                <w:p w:rsidR="005653CB" w:rsidRDefault="005653CB" w:rsidP="005653CB">
                  <w:r>
                    <w:rPr>
                      <w:rFonts w:hint="cs"/>
                      <w:rtl/>
                    </w:rPr>
                    <w:t>ענן בן דוד</w:t>
                  </w:r>
                </w:p>
              </w:txbxContent>
            </v:textbox>
            <w10:wrap type="through"/>
          </v:shape>
        </w:pict>
      </w:r>
    </w:p>
    <w:p w:rsidR="00931C5E" w:rsidRDefault="00931C5E" w:rsidP="0058568D">
      <w:pPr>
        <w:rPr>
          <w:rFonts w:hint="cs"/>
          <w:color w:val="FFFFFF" w:themeColor="background1"/>
          <w:sz w:val="28"/>
          <w:szCs w:val="28"/>
          <w:highlight w:val="blue"/>
          <w:rtl/>
        </w:rPr>
      </w:pPr>
    </w:p>
    <w:p w:rsidR="0058568D" w:rsidRPr="004E57DA" w:rsidRDefault="0058568D" w:rsidP="0058568D">
      <w:pPr>
        <w:rPr>
          <w:color w:val="FFFFFF" w:themeColor="background1"/>
          <w:sz w:val="28"/>
          <w:szCs w:val="28"/>
          <w:rtl/>
        </w:rPr>
      </w:pPr>
      <w:r>
        <w:rPr>
          <w:rFonts w:hint="cs"/>
          <w:color w:val="FFFFFF" w:themeColor="background1"/>
          <w:sz w:val="28"/>
          <w:szCs w:val="28"/>
          <w:highlight w:val="blue"/>
          <w:rtl/>
        </w:rPr>
        <w:t>חלק ב</w:t>
      </w:r>
      <w:r w:rsidRPr="004E57DA">
        <w:rPr>
          <w:rFonts w:hint="cs"/>
          <w:color w:val="FFFFFF" w:themeColor="background1"/>
          <w:sz w:val="28"/>
          <w:szCs w:val="28"/>
          <w:highlight w:val="blue"/>
          <w:rtl/>
        </w:rPr>
        <w:t>'</w:t>
      </w:r>
      <w:r w:rsidRPr="004E57DA">
        <w:rPr>
          <w:rFonts w:hint="cs"/>
          <w:color w:val="FFFFFF" w:themeColor="background1"/>
          <w:sz w:val="28"/>
          <w:szCs w:val="28"/>
          <w:rtl/>
        </w:rPr>
        <w:t xml:space="preserve">                                           </w:t>
      </w:r>
    </w:p>
    <w:p w:rsidR="004844B8" w:rsidRPr="008A2825" w:rsidRDefault="004844B8" w:rsidP="00931C5E">
      <w:pPr>
        <w:rPr>
          <w:rtl/>
        </w:rPr>
      </w:pPr>
      <w:r w:rsidRPr="008A2825">
        <w:rPr>
          <w:rFonts w:hint="cs"/>
          <w:rtl/>
        </w:rPr>
        <w:t>בחלק זה נרחיב את ידיעותינו על הקראים היום בארץ ישראל</w:t>
      </w:r>
      <w:r>
        <w:rPr>
          <w:rFonts w:hint="cs"/>
          <w:rtl/>
        </w:rPr>
        <w:t xml:space="preserve"> .</w:t>
      </w:r>
    </w:p>
    <w:p w:rsidR="004844B8" w:rsidRDefault="004844B8" w:rsidP="004844B8"/>
    <w:p w:rsidR="008B2140" w:rsidRDefault="00931C5E" w:rsidP="00931C5E">
      <w:pPr>
        <w:rPr>
          <w:rtl/>
        </w:rPr>
      </w:pPr>
      <w:r w:rsidRPr="004E57DA">
        <w:rPr>
          <w:rFonts w:hint="cs"/>
          <w:b/>
          <w:bCs/>
          <w:highlight w:val="cyan"/>
          <w:rtl/>
        </w:rPr>
        <w:t>הקראים ב</w:t>
      </w:r>
      <w:r>
        <w:rPr>
          <w:rFonts w:hint="cs"/>
          <w:b/>
          <w:bCs/>
          <w:highlight w:val="cyan"/>
          <w:rtl/>
        </w:rPr>
        <w:t>ישראל</w:t>
      </w:r>
    </w:p>
    <w:p w:rsidR="00931C5E" w:rsidRDefault="004844B8" w:rsidP="00931C5E">
      <w:pPr>
        <w:rPr>
          <w:rtl/>
        </w:rPr>
      </w:pPr>
      <w:r>
        <w:rPr>
          <w:rFonts w:hint="cs"/>
          <w:rtl/>
        </w:rPr>
        <w:t xml:space="preserve">עיינו שוב בערך "היהדות הקראית " </w:t>
      </w:r>
      <w:proofErr w:type="spellStart"/>
      <w:r w:rsidR="00931C5E">
        <w:rPr>
          <w:rFonts w:hint="cs"/>
          <w:rtl/>
        </w:rPr>
        <w:t>ב</w:t>
      </w:r>
      <w:r>
        <w:rPr>
          <w:rFonts w:hint="cs"/>
          <w:rtl/>
        </w:rPr>
        <w:t>ויקיפדיה</w:t>
      </w:r>
      <w:proofErr w:type="spellEnd"/>
      <w:r>
        <w:rPr>
          <w:rFonts w:hint="cs"/>
          <w:rtl/>
        </w:rPr>
        <w:t xml:space="preserve"> </w:t>
      </w:r>
      <w:r w:rsidR="00931C5E">
        <w:rPr>
          <w:rFonts w:hint="cs"/>
          <w:rtl/>
        </w:rPr>
        <w:t>ובקישורים הנוספים הבאים.</w:t>
      </w:r>
    </w:p>
    <w:p w:rsidR="004844B8" w:rsidRDefault="00931C5E" w:rsidP="00931C5E">
      <w:pPr>
        <w:rPr>
          <w:rtl/>
        </w:rPr>
      </w:pPr>
      <w:r>
        <w:rPr>
          <w:rFonts w:hint="cs"/>
          <w:rtl/>
        </w:rPr>
        <w:t>התייחסו לנקודות הבאות</w:t>
      </w:r>
      <w:r w:rsidR="004844B8">
        <w:rPr>
          <w:rFonts w:hint="cs"/>
          <w:rtl/>
        </w:rPr>
        <w:t>:</w:t>
      </w:r>
    </w:p>
    <w:p w:rsidR="00E6621E" w:rsidRDefault="005653CB" w:rsidP="00931C5E">
      <w:pPr>
        <w:pStyle w:val="a3"/>
        <w:numPr>
          <w:ilvl w:val="0"/>
          <w:numId w:val="4"/>
        </w:numPr>
      </w:pPr>
      <w:hyperlink r:id="rId17" w:history="1">
        <w:r w:rsidR="008B2140" w:rsidRPr="00E6621E">
          <w:rPr>
            <w:rStyle w:val="Hyperlink"/>
            <w:rFonts w:hint="cs"/>
            <w:rtl/>
          </w:rPr>
          <w:t>ריכוז</w:t>
        </w:r>
      </w:hyperlink>
    </w:p>
    <w:p w:rsidR="008B2140" w:rsidRDefault="00931C5E" w:rsidP="008B2140">
      <w:pPr>
        <w:pStyle w:val="a3"/>
        <w:numPr>
          <w:ilvl w:val="0"/>
          <w:numId w:val="4"/>
        </w:numPr>
      </w:pPr>
      <w:r>
        <w:rPr>
          <w:rFonts w:hint="cs"/>
          <w:rtl/>
        </w:rPr>
        <w:t>מוצא</w:t>
      </w:r>
    </w:p>
    <w:p w:rsidR="008B2140" w:rsidRDefault="00931C5E" w:rsidP="008B2140">
      <w:pPr>
        <w:pStyle w:val="a3"/>
        <w:numPr>
          <w:ilvl w:val="0"/>
          <w:numId w:val="4"/>
        </w:numPr>
      </w:pPr>
      <w:r>
        <w:rPr>
          <w:rFonts w:hint="cs"/>
          <w:rtl/>
        </w:rPr>
        <w:t>כמות</w:t>
      </w:r>
    </w:p>
    <w:p w:rsidR="008B2140" w:rsidRDefault="00931C5E" w:rsidP="008B2140">
      <w:pPr>
        <w:pStyle w:val="a3"/>
        <w:numPr>
          <w:ilvl w:val="0"/>
          <w:numId w:val="4"/>
        </w:numPr>
      </w:pPr>
      <w:r>
        <w:rPr>
          <w:rFonts w:hint="cs"/>
          <w:rtl/>
        </w:rPr>
        <w:t>בתי כנסת</w:t>
      </w:r>
    </w:p>
    <w:p w:rsidR="008B2140" w:rsidRDefault="008B2140" w:rsidP="00931C5E">
      <w:pPr>
        <w:pStyle w:val="a3"/>
        <w:numPr>
          <w:ilvl w:val="0"/>
          <w:numId w:val="4"/>
        </w:numPr>
      </w:pPr>
      <w:r>
        <w:rPr>
          <w:rFonts w:hint="cs"/>
          <w:rtl/>
        </w:rPr>
        <w:t>מעמד בתי הדין הקראים (היעזר גם בפסיקת בג"ץ לגבי תוקף גירושין שניתנו ע"י בי"ד קראי)</w:t>
      </w:r>
    </w:p>
    <w:p w:rsidR="008B2140" w:rsidRDefault="008B2140" w:rsidP="006900BD">
      <w:pPr>
        <w:pStyle w:val="a3"/>
        <w:numPr>
          <w:ilvl w:val="0"/>
          <w:numId w:val="4"/>
        </w:numPr>
      </w:pPr>
      <w:r>
        <w:rPr>
          <w:rFonts w:hint="cs"/>
          <w:rtl/>
        </w:rPr>
        <w:t xml:space="preserve">הבעיות איתם מתמודדים </w:t>
      </w:r>
      <w:hyperlink r:id="rId18" w:history="1">
        <w:r w:rsidRPr="00E6621E">
          <w:rPr>
            <w:rStyle w:val="Hyperlink"/>
            <w:rFonts w:hint="cs"/>
            <w:rtl/>
          </w:rPr>
          <w:t>הקראים בחברה הישראלית</w:t>
        </w:r>
      </w:hyperlink>
      <w:r w:rsidR="00E6621E">
        <w:rPr>
          <w:rFonts w:hint="cs"/>
          <w:rtl/>
        </w:rPr>
        <w:t xml:space="preserve"> </w:t>
      </w:r>
      <w:r>
        <w:rPr>
          <w:rFonts w:hint="cs"/>
          <w:rtl/>
        </w:rPr>
        <w:t xml:space="preserve">(היעזר במאמר "קשה להיות קראי בישראל"  -יוסף </w:t>
      </w:r>
      <w:proofErr w:type="spellStart"/>
      <w:r>
        <w:rPr>
          <w:rFonts w:hint="cs"/>
          <w:rtl/>
        </w:rPr>
        <w:t>אלגזי</w:t>
      </w:r>
      <w:proofErr w:type="spellEnd"/>
      <w:r>
        <w:rPr>
          <w:rFonts w:hint="cs"/>
          <w:rtl/>
        </w:rPr>
        <w:t>, הארץ  5.9. 1997)</w:t>
      </w:r>
    </w:p>
    <w:p w:rsidR="00B067B5" w:rsidRDefault="00B067B5" w:rsidP="00B067B5">
      <w:pPr>
        <w:rPr>
          <w:rtl/>
        </w:rPr>
      </w:pPr>
    </w:p>
    <w:p w:rsidR="00931C5E" w:rsidRPr="00931C5E" w:rsidRDefault="00931C5E" w:rsidP="00931C5E">
      <w:pPr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highlight w:val="cyan"/>
          <w:rtl/>
        </w:rPr>
        <w:t>מקורות מידע נוספים</w:t>
      </w:r>
      <w:r>
        <w:rPr>
          <w:rFonts w:hint="cs"/>
          <w:sz w:val="28"/>
          <w:szCs w:val="28"/>
          <w:rtl/>
        </w:rPr>
        <w:t>:</w:t>
      </w:r>
    </w:p>
    <w:p w:rsidR="00481C3F" w:rsidRDefault="00481C3F" w:rsidP="00481C3F">
      <w:pPr>
        <w:pStyle w:val="a3"/>
        <w:numPr>
          <w:ilvl w:val="0"/>
          <w:numId w:val="3"/>
        </w:numPr>
        <w:rPr>
          <w:rtl/>
        </w:rPr>
      </w:pPr>
      <w:r>
        <w:rPr>
          <w:rFonts w:hint="cs"/>
          <w:rtl/>
        </w:rPr>
        <w:t>פעמים , 32, 1987 .</w:t>
      </w:r>
    </w:p>
    <w:p w:rsidR="00481C3F" w:rsidRDefault="00481C3F" w:rsidP="00481C3F">
      <w:pPr>
        <w:pStyle w:val="a3"/>
        <w:numPr>
          <w:ilvl w:val="0"/>
          <w:numId w:val="3"/>
        </w:numPr>
      </w:pPr>
      <w:r>
        <w:rPr>
          <w:rFonts w:hint="cs"/>
          <w:rtl/>
        </w:rPr>
        <w:t>"על היווסדות הקראות ומצוותיה" העלון השבועי של אוניברסיטת בר אילן</w:t>
      </w:r>
    </w:p>
    <w:p w:rsidR="00481C3F" w:rsidRDefault="00481C3F" w:rsidP="00481C3F">
      <w:pPr>
        <w:pStyle w:val="a3"/>
        <w:numPr>
          <w:ilvl w:val="0"/>
          <w:numId w:val="3"/>
        </w:numPr>
      </w:pPr>
      <w:r>
        <w:rPr>
          <w:rFonts w:hint="cs"/>
          <w:rtl/>
        </w:rPr>
        <w:t>הפורטל הראשון של הקראים</w:t>
      </w:r>
    </w:p>
    <w:p w:rsidR="00931C5E" w:rsidRDefault="00931C5E" w:rsidP="00CF4694">
      <w:pPr>
        <w:rPr>
          <w:rtl/>
        </w:rPr>
      </w:pPr>
    </w:p>
    <w:p w:rsidR="00B3259E" w:rsidRDefault="00B3259E" w:rsidP="00CF4694">
      <w:pPr>
        <w:rPr>
          <w:rtl/>
        </w:rPr>
      </w:pPr>
    </w:p>
    <w:p w:rsidR="00931C5E" w:rsidRDefault="00931C5E" w:rsidP="00CF4694">
      <w:pPr>
        <w:rPr>
          <w:rtl/>
        </w:rPr>
      </w:pPr>
      <w:r>
        <w:rPr>
          <w:rFonts w:hint="cs"/>
          <w:color w:val="FFFFFF" w:themeColor="background1"/>
          <w:sz w:val="28"/>
          <w:szCs w:val="28"/>
          <w:highlight w:val="blue"/>
          <w:rtl/>
        </w:rPr>
        <w:t>חלק ג</w:t>
      </w:r>
      <w:r w:rsidRPr="004E57DA">
        <w:rPr>
          <w:rFonts w:hint="cs"/>
          <w:color w:val="FFFFFF" w:themeColor="background1"/>
          <w:sz w:val="28"/>
          <w:szCs w:val="28"/>
          <w:highlight w:val="blue"/>
          <w:rtl/>
        </w:rPr>
        <w:t>'</w:t>
      </w:r>
    </w:p>
    <w:p w:rsidR="00931C5E" w:rsidRDefault="00B067B5" w:rsidP="00931C5E">
      <w:pPr>
        <w:rPr>
          <w:rtl/>
        </w:rPr>
      </w:pPr>
      <w:r>
        <w:rPr>
          <w:rFonts w:hint="cs"/>
          <w:rtl/>
        </w:rPr>
        <w:t>לאחר שענית על השא</w:t>
      </w:r>
      <w:r w:rsidR="00CF4694">
        <w:rPr>
          <w:rFonts w:hint="cs"/>
          <w:rtl/>
        </w:rPr>
        <w:t>לות,</w:t>
      </w:r>
      <w:r w:rsidR="00931C5E">
        <w:rPr>
          <w:rFonts w:hint="cs"/>
          <w:rtl/>
        </w:rPr>
        <w:t xml:space="preserve"> חזור, למד ושנן את התשובות.</w:t>
      </w:r>
    </w:p>
    <w:p w:rsidR="0000617F" w:rsidRDefault="00931C5E" w:rsidP="00931C5E">
      <w:pPr>
        <w:rPr>
          <w:rtl/>
        </w:rPr>
      </w:pPr>
      <w:r>
        <w:rPr>
          <w:rFonts w:hint="cs"/>
          <w:rtl/>
        </w:rPr>
        <w:t>גש ל</w:t>
      </w:r>
      <w:r w:rsidR="00CF4694">
        <w:rPr>
          <w:rFonts w:hint="cs"/>
          <w:rtl/>
        </w:rPr>
        <w:t xml:space="preserve">מבדק </w:t>
      </w:r>
      <w:hyperlink r:id="rId19" w:history="1">
        <w:r w:rsidR="00CF4694" w:rsidRPr="00CF4694">
          <w:rPr>
            <w:rStyle w:val="Hyperlink"/>
            <w:rFonts w:hint="cs"/>
            <w:rtl/>
          </w:rPr>
          <w:t>המסכם</w:t>
        </w:r>
      </w:hyperlink>
      <w:r>
        <w:rPr>
          <w:rFonts w:hint="cs"/>
          <w:rtl/>
        </w:rPr>
        <w:t xml:space="preserve"> וענה עליו.</w:t>
      </w:r>
    </w:p>
    <w:p w:rsidR="00B067B5" w:rsidRDefault="00B067B5" w:rsidP="00CF4694">
      <w:pPr>
        <w:rPr>
          <w:rtl/>
        </w:rPr>
      </w:pPr>
    </w:p>
    <w:p w:rsidR="0000617F" w:rsidRDefault="0000617F" w:rsidP="0000617F">
      <w:pPr>
        <w:rPr>
          <w:sz w:val="36"/>
          <w:szCs w:val="36"/>
          <w:rtl/>
        </w:rPr>
      </w:pPr>
      <w:r>
        <w:rPr>
          <w:rFonts w:hint="cs"/>
          <w:rtl/>
        </w:rPr>
        <w:t xml:space="preserve">                                                                        </w:t>
      </w:r>
      <w:r w:rsidRPr="0000617F">
        <w:rPr>
          <w:rFonts w:hint="cs"/>
          <w:sz w:val="36"/>
          <w:szCs w:val="36"/>
          <w:rtl/>
        </w:rPr>
        <w:t>עבודה נעימה</w:t>
      </w:r>
    </w:p>
    <w:p w:rsidR="0000617F" w:rsidRPr="0000617F" w:rsidRDefault="0000617F" w:rsidP="00CF4694">
      <w:pPr>
        <w:rPr>
          <w:sz w:val="28"/>
          <w:szCs w:val="28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          </w:t>
      </w:r>
      <w:r w:rsidRPr="0000617F">
        <w:rPr>
          <w:rFonts w:hint="cs"/>
          <w:sz w:val="28"/>
          <w:szCs w:val="28"/>
          <w:rtl/>
        </w:rPr>
        <w:t xml:space="preserve">אביטל עפרה </w:t>
      </w:r>
    </w:p>
    <w:p w:rsidR="0000617F" w:rsidRPr="0000617F" w:rsidRDefault="0000617F" w:rsidP="00CF4694">
      <w:pPr>
        <w:rPr>
          <w:sz w:val="28"/>
          <w:szCs w:val="28"/>
          <w:rtl/>
        </w:rPr>
      </w:pPr>
      <w:r w:rsidRPr="0000617F">
        <w:rPr>
          <w:rFonts w:hint="cs"/>
          <w:sz w:val="28"/>
          <w:szCs w:val="28"/>
          <w:rtl/>
        </w:rPr>
        <w:t xml:space="preserve">                                           </w:t>
      </w:r>
      <w:r>
        <w:rPr>
          <w:rFonts w:hint="cs"/>
          <w:sz w:val="28"/>
          <w:szCs w:val="28"/>
          <w:rtl/>
        </w:rPr>
        <w:t xml:space="preserve">            </w:t>
      </w:r>
      <w:r w:rsidRPr="0000617F">
        <w:rPr>
          <w:rFonts w:hint="cs"/>
          <w:sz w:val="28"/>
          <w:szCs w:val="28"/>
          <w:rtl/>
        </w:rPr>
        <w:t xml:space="preserve">  ברקאי אילנה         </w:t>
      </w:r>
    </w:p>
    <w:p w:rsidR="0000617F" w:rsidRPr="0000617F" w:rsidRDefault="0000617F" w:rsidP="00CF4694">
      <w:pPr>
        <w:rPr>
          <w:sz w:val="36"/>
          <w:szCs w:val="36"/>
        </w:rPr>
      </w:pPr>
    </w:p>
    <w:sectPr w:rsidR="0000617F" w:rsidRPr="0000617F" w:rsidSect="005653CB">
      <w:pgSz w:w="11906" w:h="16838"/>
      <w:pgMar w:top="1440" w:right="1800" w:bottom="1440" w:left="1800" w:header="708" w:footer="708" w:gutter="0"/>
      <w:pgBorders w:offsetFrom="page">
        <w:top w:val="thinThickSmallGap" w:sz="24" w:space="24" w:color="15DBD6"/>
        <w:left w:val="thinThickSmallGap" w:sz="24" w:space="24" w:color="15DBD6"/>
        <w:bottom w:val="thinThickSmallGap" w:sz="24" w:space="24" w:color="15DBD6"/>
        <w:right w:val="thinThickSmallGap" w:sz="24" w:space="24" w:color="15DBD6"/>
      </w:pgBorders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22F7"/>
    <w:multiLevelType w:val="hybridMultilevel"/>
    <w:tmpl w:val="CF489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C2F42"/>
    <w:multiLevelType w:val="hybridMultilevel"/>
    <w:tmpl w:val="286060E8"/>
    <w:lvl w:ilvl="0" w:tplc="528060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F1878"/>
    <w:multiLevelType w:val="hybridMultilevel"/>
    <w:tmpl w:val="9E580526"/>
    <w:lvl w:ilvl="0" w:tplc="F712FCD8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1CDF5CA4"/>
    <w:multiLevelType w:val="hybridMultilevel"/>
    <w:tmpl w:val="2B28E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57284E"/>
    <w:multiLevelType w:val="hybridMultilevel"/>
    <w:tmpl w:val="931E55F0"/>
    <w:lvl w:ilvl="0" w:tplc="65DAE78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F27D52"/>
    <w:multiLevelType w:val="hybridMultilevel"/>
    <w:tmpl w:val="87C4FBC2"/>
    <w:lvl w:ilvl="0" w:tplc="6406AC5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414E3"/>
    <w:rsid w:val="0000617F"/>
    <w:rsid w:val="000C7467"/>
    <w:rsid w:val="000E59CF"/>
    <w:rsid w:val="00293A59"/>
    <w:rsid w:val="00293F05"/>
    <w:rsid w:val="0036291B"/>
    <w:rsid w:val="00481C3F"/>
    <w:rsid w:val="004844B8"/>
    <w:rsid w:val="004E57DA"/>
    <w:rsid w:val="005653CB"/>
    <w:rsid w:val="0058568D"/>
    <w:rsid w:val="00641F33"/>
    <w:rsid w:val="006900BD"/>
    <w:rsid w:val="008646A2"/>
    <w:rsid w:val="008A26FD"/>
    <w:rsid w:val="008A2825"/>
    <w:rsid w:val="008B2140"/>
    <w:rsid w:val="00931C5E"/>
    <w:rsid w:val="009414E3"/>
    <w:rsid w:val="009E4360"/>
    <w:rsid w:val="00A54FFD"/>
    <w:rsid w:val="00A67632"/>
    <w:rsid w:val="00A901D1"/>
    <w:rsid w:val="00B067B5"/>
    <w:rsid w:val="00B3259E"/>
    <w:rsid w:val="00BB01E7"/>
    <w:rsid w:val="00BD494E"/>
    <w:rsid w:val="00BE30CD"/>
    <w:rsid w:val="00CF4694"/>
    <w:rsid w:val="00D01329"/>
    <w:rsid w:val="00E6621E"/>
    <w:rsid w:val="00ED797F"/>
    <w:rsid w:val="00F0379F"/>
    <w:rsid w:val="00F678FC"/>
    <w:rsid w:val="00FA55A4"/>
    <w:rsid w:val="00FC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F3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4E3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D0132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6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E6621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A67632"/>
    <w:rPr>
      <w:color w:val="800080" w:themeColor="followedHyperlink"/>
      <w:u w:val="single"/>
    </w:rPr>
  </w:style>
  <w:style w:type="paragraph" w:styleId="a6">
    <w:name w:val="No Spacing"/>
    <w:basedOn w:val="a"/>
    <w:link w:val="a7"/>
    <w:uiPriority w:val="1"/>
    <w:qFormat/>
    <w:rsid w:val="005653CB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5653CB"/>
    <w:rPr>
      <w:rFonts w:eastAsiaTheme="minorEastAsia"/>
      <w:sz w:val="20"/>
      <w:szCs w:val="20"/>
      <w:lang w:bidi="en-US"/>
    </w:rPr>
  </w:style>
  <w:style w:type="table" w:styleId="a8">
    <w:name w:val="Table Grid"/>
    <w:basedOn w:val="a1"/>
    <w:uiPriority w:val="59"/>
    <w:rsid w:val="005653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he.wikipedia.org/wiki/%D7%99%D7%94%D7%93%D7%95%D7%AA_%D7%A7%D7%A8%D7%90%D7%99%D7%AA" TargetMode="External"/><Relationship Id="rId18" Type="http://schemas.openxmlformats.org/officeDocument/2006/relationships/hyperlink" Target="http://www.defeatist-diary.com/index.asp?p=memories_new10024&amp;period=27/10/2009-1/6/201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karaim.net/DATA/spiritual-centers/index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il/imgres?imgurl=http://upload.wikimedia.org/wikipedia/he/thumb/1/13/KARA-IM.jpg/250px-KARA-IM.jpg&amp;imgrefurl=http://he.wikipedia.org/wiki/%D7%99%D7%94%D7%93%D7%95%D7%AA_%D7%A7%D7%A8%D7%90%D7%99%D7%AA&amp;usg=__D5W2_LYY4z774RRDBdkzMlJNpbM=&amp;h=333&amp;w=250&amp;sz=25&amp;hl=iw&amp;start=0&amp;sig2=NaJE4hCHbWahSBFnccoSog&amp;zoom=1&amp;tbnid=yfO0t3uWkvCVIM:&amp;tbnh=144&amp;tbnw=108&amp;ei=ZBpqTYGWL8yaOrnE2KEL&amp;prev=/images?q=%D7%A7%D7%A8%D7%90%D7%99%D7%9D&amp;hl=iw&amp;biw=1362&amp;bih=583&amp;gbv=2&amp;tbs=isch:1&amp;itbs=1&amp;iact=hc&amp;vpx=140&amp;vpy=48&amp;dur=7286&amp;hovh=259&amp;hovw=194&amp;tx=130&amp;ty=149&amp;oei=ZBpqTYGWL8yaOrnE2KEL&amp;page=1&amp;ndsp=20&amp;ved=1t:429,r:5,s: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he.wikipedia.org/wiki/%D7%A7%D7%A8%D7%90%D7%99_%D7%9E%D7%96%D7%A8%D7%97_%D7%90%D7%99%D7%A8%D7%95%D7%A4%D7%94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spreadsheets.google.com/viewform?formkey=dDFfQmhya1VZdEZhWHdHd0hfZkIyZVE6M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he.wikipedia.org/wiki/%D7%A1%D7%A2%D7%93%D7%99%D7%94_%D7%92%D7%90%D7%95%D7%9F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8072E-5129-48CE-8CF0-B2CF1C25C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509</Words>
  <Characters>2545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אשדוד</Company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מקיף ה</dc:creator>
  <cp:lastModifiedBy>Windows User</cp:lastModifiedBy>
  <cp:revision>3</cp:revision>
  <dcterms:created xsi:type="dcterms:W3CDTF">2012-01-04T14:56:00Z</dcterms:created>
  <dcterms:modified xsi:type="dcterms:W3CDTF">2012-10-31T18:22:00Z</dcterms:modified>
</cp:coreProperties>
</file>